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285" w:rsidRDefault="00196204" w:rsidP="00C3248E">
      <w:pPr>
        <w:keepNext/>
        <w:keepLines/>
        <w:spacing w:after="0" w:line="259" w:lineRule="auto"/>
        <w:ind w:left="157" w:hanging="10"/>
        <w:jc w:val="center"/>
        <w:outlineLvl w:val="1"/>
        <w:rPr>
          <w:rFonts w:ascii="Times New Roman" w:eastAsia="Times New Roman" w:hAnsi="Times New Roman"/>
          <w:b/>
          <w:color w:val="000000"/>
          <w:sz w:val="28"/>
        </w:rPr>
      </w:pPr>
      <w:r w:rsidRPr="00196204">
        <w:rPr>
          <w:rFonts w:ascii="Times New Roman" w:eastAsia="Times New Roman" w:hAnsi="Times New Roman"/>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682.8pt">
            <v:imagedata r:id="rId6" o:title="10 для слабослы"/>
          </v:shape>
        </w:pict>
      </w:r>
    </w:p>
    <w:p w:rsidR="00137585" w:rsidRDefault="00137585" w:rsidP="00196204">
      <w:pPr>
        <w:keepNext/>
        <w:keepLines/>
        <w:spacing w:after="0" w:line="259" w:lineRule="auto"/>
        <w:outlineLvl w:val="1"/>
        <w:rPr>
          <w:rFonts w:ascii="Times New Roman" w:eastAsia="Times New Roman" w:hAnsi="Times New Roman"/>
          <w:b/>
          <w:color w:val="000000"/>
          <w:sz w:val="28"/>
        </w:rPr>
      </w:pPr>
      <w:bookmarkStart w:id="0" w:name="_GoBack"/>
      <w:bookmarkEnd w:id="0"/>
    </w:p>
    <w:p w:rsidR="00291285" w:rsidRDefault="00291285" w:rsidP="00196204">
      <w:pPr>
        <w:keepNext/>
        <w:keepLines/>
        <w:spacing w:after="0" w:line="259" w:lineRule="auto"/>
        <w:outlineLvl w:val="1"/>
        <w:rPr>
          <w:rFonts w:ascii="Times New Roman" w:eastAsia="Times New Roman" w:hAnsi="Times New Roman"/>
          <w:b/>
          <w:color w:val="000000"/>
          <w:sz w:val="28"/>
        </w:rPr>
      </w:pPr>
    </w:p>
    <w:p w:rsidR="00291285" w:rsidRDefault="00291285" w:rsidP="00291285">
      <w:pPr>
        <w:keepNext/>
        <w:keepLines/>
        <w:spacing w:after="0" w:line="259" w:lineRule="auto"/>
        <w:ind w:left="157" w:hanging="10"/>
        <w:jc w:val="center"/>
        <w:outlineLvl w:val="1"/>
        <w:rPr>
          <w:rFonts w:ascii="Times New Roman" w:eastAsia="Times New Roman" w:hAnsi="Times New Roman"/>
          <w:b/>
          <w:color w:val="000000"/>
          <w:sz w:val="28"/>
        </w:rPr>
      </w:pPr>
    </w:p>
    <w:p w:rsidR="00C3248E" w:rsidRPr="00C3248E" w:rsidRDefault="00C3248E" w:rsidP="00C3248E">
      <w:pPr>
        <w:keepNext/>
        <w:keepLines/>
        <w:spacing w:after="0" w:line="259" w:lineRule="auto"/>
        <w:ind w:left="157" w:hanging="10"/>
        <w:jc w:val="center"/>
        <w:outlineLvl w:val="1"/>
        <w:rPr>
          <w:rFonts w:ascii="Times New Roman" w:eastAsia="Times New Roman" w:hAnsi="Times New Roman"/>
          <w:b/>
          <w:color w:val="000000"/>
          <w:sz w:val="28"/>
        </w:rPr>
      </w:pPr>
      <w:r w:rsidRPr="00C3248E">
        <w:rPr>
          <w:rFonts w:ascii="Times New Roman" w:eastAsia="Times New Roman" w:hAnsi="Times New Roman"/>
          <w:b/>
          <w:color w:val="000000"/>
          <w:sz w:val="28"/>
        </w:rPr>
        <w:t xml:space="preserve">ПОЯСНИТЕЛЬНАЯ ЗАПИСКА </w:t>
      </w:r>
    </w:p>
    <w:p w:rsidR="00C3248E" w:rsidRPr="00C3248E" w:rsidRDefault="00C3248E" w:rsidP="00C3248E">
      <w:pPr>
        <w:spacing w:after="3" w:line="248" w:lineRule="auto"/>
        <w:ind w:left="254" w:right="107" w:firstLine="708"/>
        <w:jc w:val="both"/>
        <w:rPr>
          <w:rFonts w:ascii="Times New Roman" w:eastAsia="Times New Roman" w:hAnsi="Times New Roman"/>
          <w:color w:val="000000"/>
          <w:sz w:val="24"/>
          <w:szCs w:val="24"/>
        </w:rPr>
      </w:pPr>
      <w:proofErr w:type="gramStart"/>
      <w:r w:rsidRPr="00C3248E">
        <w:rPr>
          <w:rFonts w:ascii="Times New Roman" w:eastAsia="Times New Roman" w:hAnsi="Times New Roman"/>
          <w:color w:val="000000"/>
          <w:sz w:val="24"/>
          <w:szCs w:val="24"/>
        </w:rPr>
        <w:t>Адаптированная образовательная программа для слабослышащих обучающихся по учебному предмету «Основы безопасности жизнедеятельности» основного общего образования разработана с учетом особенностей психофизического развития детей, индивидуальных возможностей.</w:t>
      </w:r>
      <w:proofErr w:type="gramEnd"/>
      <w:r w:rsidRPr="00C3248E">
        <w:rPr>
          <w:rFonts w:ascii="Times New Roman" w:eastAsia="Times New Roman" w:hAnsi="Times New Roman"/>
          <w:color w:val="000000"/>
          <w:sz w:val="24"/>
          <w:szCs w:val="24"/>
        </w:rPr>
        <w:t xml:space="preserve"> </w:t>
      </w:r>
      <w:proofErr w:type="gramStart"/>
      <w:r w:rsidRPr="00C3248E">
        <w:rPr>
          <w:rFonts w:ascii="Times New Roman" w:eastAsia="Times New Roman" w:hAnsi="Times New Roman"/>
          <w:color w:val="000000"/>
          <w:sz w:val="24"/>
          <w:szCs w:val="24"/>
        </w:rPr>
        <w:t>Составлена</w:t>
      </w:r>
      <w:proofErr w:type="gramEnd"/>
      <w:r w:rsidRPr="00C3248E">
        <w:rPr>
          <w:rFonts w:ascii="Times New Roman" w:eastAsia="Times New Roman" w:hAnsi="Times New Roman"/>
          <w:color w:val="000000"/>
          <w:sz w:val="24"/>
          <w:szCs w:val="24"/>
        </w:rPr>
        <w:t xml:space="preserve"> на основе: </w:t>
      </w:r>
    </w:p>
    <w:p w:rsidR="00C3248E" w:rsidRPr="00C3248E" w:rsidRDefault="00C3248E" w:rsidP="00C3248E">
      <w:pPr>
        <w:spacing w:after="38" w:line="248" w:lineRule="auto"/>
        <w:ind w:left="264" w:right="107" w:hanging="10"/>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 Федерального Закона «Об образовании в Российской Федерации» от 29.12.2012 №273; </w:t>
      </w:r>
    </w:p>
    <w:p w:rsidR="00C3248E" w:rsidRPr="00C3248E" w:rsidRDefault="00C3248E" w:rsidP="000E1FCA">
      <w:pPr>
        <w:spacing w:after="3" w:line="248" w:lineRule="auto"/>
        <w:ind w:left="264" w:right="107" w:hanging="10"/>
        <w:jc w:val="both"/>
        <w:rPr>
          <w:rFonts w:ascii="Times New Roman" w:eastAsia="Times New Roman" w:hAnsi="Times New Roman"/>
          <w:color w:val="000000"/>
          <w:sz w:val="24"/>
          <w:szCs w:val="24"/>
        </w:rPr>
      </w:pPr>
      <w:r w:rsidRPr="00C3248E">
        <w:rPr>
          <w:rFonts w:ascii="Segoe UI Symbol" w:eastAsia="Segoe UI Symbol" w:hAnsi="Segoe UI Symbol" w:cs="Segoe UI Symbol"/>
          <w:color w:val="000000"/>
          <w:sz w:val="24"/>
          <w:szCs w:val="24"/>
        </w:rPr>
        <w:t>−</w:t>
      </w:r>
      <w:r w:rsidRPr="00C3248E">
        <w:rPr>
          <w:rFonts w:ascii="Arial" w:eastAsia="Arial" w:hAnsi="Arial" w:cs="Arial"/>
          <w:color w:val="000000"/>
          <w:sz w:val="24"/>
          <w:szCs w:val="24"/>
        </w:rPr>
        <w:t xml:space="preserve"> </w:t>
      </w:r>
      <w:r w:rsidRPr="00C3248E">
        <w:rPr>
          <w:rFonts w:ascii="Times New Roman" w:eastAsia="Times New Roman" w:hAnsi="Times New Roman"/>
          <w:color w:val="000000"/>
          <w:sz w:val="24"/>
          <w:szCs w:val="24"/>
        </w:rPr>
        <w:t xml:space="preserve">требований Федерального государственного образовательного стандарта основного общего образования, предъявляемых к результатам освоения основной образовательной программы (Приказ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 с изменениями и дополнениями Приказом </w:t>
      </w:r>
      <w:proofErr w:type="spellStart"/>
      <w:r w:rsidRPr="00C3248E">
        <w:rPr>
          <w:rFonts w:ascii="Times New Roman" w:eastAsia="Times New Roman" w:hAnsi="Times New Roman"/>
          <w:color w:val="000000"/>
          <w:sz w:val="24"/>
          <w:szCs w:val="24"/>
        </w:rPr>
        <w:t>Минобрнауки</w:t>
      </w:r>
      <w:proofErr w:type="spellEnd"/>
      <w:r w:rsidRPr="00C3248E">
        <w:rPr>
          <w:rFonts w:ascii="Times New Roman" w:eastAsia="Times New Roman" w:hAnsi="Times New Roman"/>
          <w:color w:val="000000"/>
          <w:sz w:val="24"/>
          <w:szCs w:val="24"/>
        </w:rPr>
        <w:t xml:space="preserve"> России от 29 декабря 2014 г. № 1644); </w:t>
      </w:r>
    </w:p>
    <w:p w:rsidR="00C3248E" w:rsidRPr="00C3248E" w:rsidRDefault="00C3248E" w:rsidP="00C3248E">
      <w:pPr>
        <w:spacing w:after="40" w:line="248" w:lineRule="auto"/>
        <w:ind w:left="264" w:right="107" w:hanging="10"/>
        <w:jc w:val="both"/>
        <w:rPr>
          <w:rFonts w:ascii="Times New Roman" w:eastAsia="Times New Roman" w:hAnsi="Times New Roman"/>
          <w:color w:val="000000"/>
          <w:sz w:val="24"/>
          <w:szCs w:val="24"/>
        </w:rPr>
      </w:pPr>
      <w:r w:rsidRPr="00C3248E">
        <w:rPr>
          <w:rFonts w:ascii="Segoe UI Symbol" w:eastAsia="Segoe UI Symbol" w:hAnsi="Segoe UI Symbol" w:cs="Segoe UI Symbol"/>
          <w:color w:val="000000"/>
          <w:sz w:val="24"/>
          <w:szCs w:val="24"/>
        </w:rPr>
        <w:t>−</w:t>
      </w:r>
      <w:r w:rsidRPr="00C3248E">
        <w:rPr>
          <w:rFonts w:ascii="Arial" w:eastAsia="Arial" w:hAnsi="Arial" w:cs="Arial"/>
          <w:color w:val="000000"/>
          <w:sz w:val="24"/>
          <w:szCs w:val="24"/>
        </w:rPr>
        <w:t xml:space="preserve"> </w:t>
      </w:r>
      <w:r w:rsidRPr="00C3248E">
        <w:rPr>
          <w:rFonts w:ascii="Times New Roman" w:eastAsia="Times New Roman" w:hAnsi="Times New Roman"/>
          <w:color w:val="000000"/>
          <w:sz w:val="24"/>
          <w:szCs w:val="24"/>
        </w:rPr>
        <w:t xml:space="preserve">авторской программы А.Т. Смирнова «Основы безопасности жизнедеятельности 5-9 классы» </w:t>
      </w:r>
    </w:p>
    <w:p w:rsidR="00C3248E" w:rsidRPr="00C3248E" w:rsidRDefault="00C3248E" w:rsidP="00C3248E">
      <w:pPr>
        <w:spacing w:after="3" w:line="248" w:lineRule="auto"/>
        <w:ind w:left="264" w:right="107" w:hanging="10"/>
        <w:jc w:val="both"/>
        <w:rPr>
          <w:rFonts w:ascii="Times New Roman" w:eastAsia="Times New Roman" w:hAnsi="Times New Roman"/>
          <w:color w:val="000000"/>
          <w:sz w:val="24"/>
          <w:szCs w:val="24"/>
        </w:rPr>
      </w:pPr>
      <w:proofErr w:type="gramStart"/>
      <w:r w:rsidRPr="00C3248E">
        <w:rPr>
          <w:rFonts w:ascii="Segoe UI Symbol" w:eastAsia="Segoe UI Symbol" w:hAnsi="Segoe UI Symbol" w:cs="Segoe UI Symbol"/>
          <w:color w:val="000000"/>
          <w:sz w:val="24"/>
          <w:szCs w:val="24"/>
        </w:rPr>
        <w:t>−</w:t>
      </w:r>
      <w:r w:rsidRPr="00C3248E">
        <w:rPr>
          <w:rFonts w:ascii="Arial" w:eastAsia="Arial" w:hAnsi="Arial" w:cs="Arial"/>
          <w:color w:val="000000"/>
          <w:sz w:val="24"/>
          <w:szCs w:val="24"/>
        </w:rPr>
        <w:t xml:space="preserve"> </w:t>
      </w:r>
      <w:r w:rsidRPr="00C3248E">
        <w:rPr>
          <w:rFonts w:ascii="Times New Roman" w:eastAsia="Times New Roman" w:hAnsi="Times New Roman"/>
          <w:color w:val="000000"/>
          <w:sz w:val="24"/>
          <w:szCs w:val="24"/>
        </w:rPr>
        <w:t xml:space="preserve">Постановление главного государственного врача Российской федерации от 10.07.2015 года № 26 об утверждении </w:t>
      </w:r>
      <w:proofErr w:type="spellStart"/>
      <w:r w:rsidRPr="00C3248E">
        <w:rPr>
          <w:rFonts w:ascii="Times New Roman" w:eastAsia="Times New Roman" w:hAnsi="Times New Roman"/>
          <w:color w:val="000000"/>
          <w:sz w:val="24"/>
          <w:szCs w:val="24"/>
        </w:rPr>
        <w:t>СанПин</w:t>
      </w:r>
      <w:proofErr w:type="spellEnd"/>
      <w:r w:rsidRPr="00C3248E">
        <w:rPr>
          <w:rFonts w:ascii="Times New Roman" w:eastAsia="Times New Roman" w:hAnsi="Times New Roman"/>
          <w:color w:val="000000"/>
          <w:sz w:val="24"/>
          <w:szCs w:val="24"/>
        </w:rPr>
        <w:t xml:space="preserve"> 2.4.2.3286-15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roofErr w:type="gramEnd"/>
    </w:p>
    <w:p w:rsidR="00C3248E" w:rsidRPr="00C3248E" w:rsidRDefault="00C3248E" w:rsidP="00C3248E">
      <w:pPr>
        <w:spacing w:after="179" w:line="259" w:lineRule="auto"/>
        <w:ind w:left="269"/>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 </w:t>
      </w:r>
    </w:p>
    <w:p w:rsidR="00C3248E" w:rsidRPr="00C3248E" w:rsidRDefault="00C3248E" w:rsidP="00C3248E">
      <w:pPr>
        <w:spacing w:after="0" w:line="238" w:lineRule="auto"/>
        <w:ind w:left="254" w:right="630"/>
        <w:jc w:val="both"/>
        <w:rPr>
          <w:rFonts w:ascii="Times New Roman" w:eastAsia="Times New Roman" w:hAnsi="Times New Roman"/>
          <w:color w:val="000000"/>
          <w:sz w:val="24"/>
          <w:szCs w:val="24"/>
        </w:rPr>
      </w:pPr>
      <w:r w:rsidRPr="00C3248E">
        <w:rPr>
          <w:rFonts w:ascii="Times New Roman" w:eastAsia="Times New Roman" w:hAnsi="Times New Roman"/>
          <w:i/>
          <w:color w:val="000000"/>
          <w:sz w:val="24"/>
          <w:szCs w:val="24"/>
        </w:rPr>
        <w:t xml:space="preserve">    Цель программы</w:t>
      </w:r>
      <w:r w:rsidRPr="00C3248E">
        <w:rPr>
          <w:rFonts w:ascii="Times New Roman" w:eastAsia="Times New Roman" w:hAnsi="Times New Roman"/>
          <w:color w:val="000000"/>
          <w:sz w:val="24"/>
          <w:szCs w:val="24"/>
        </w:rPr>
        <w:t xml:space="preserve"> – оказание комплексной помощи </w:t>
      </w:r>
      <w:proofErr w:type="gramStart"/>
      <w:r w:rsidRPr="00C3248E">
        <w:rPr>
          <w:rFonts w:ascii="Times New Roman" w:eastAsia="Times New Roman" w:hAnsi="Times New Roman"/>
          <w:color w:val="000000"/>
          <w:sz w:val="24"/>
          <w:szCs w:val="24"/>
        </w:rPr>
        <w:t>слабослышащим</w:t>
      </w:r>
      <w:proofErr w:type="gramEnd"/>
      <w:r w:rsidRPr="00C3248E">
        <w:rPr>
          <w:rFonts w:ascii="Times New Roman" w:eastAsia="Times New Roman" w:hAnsi="Times New Roman"/>
          <w:color w:val="000000"/>
          <w:sz w:val="24"/>
          <w:szCs w:val="24"/>
        </w:rPr>
        <w:t xml:space="preserve">  обучающимся в освоении основной общеобразовательной программы основного общего образования, коррекция недостатков в физическом развитии обучающихся, развитие жизненной компетенции, интеграция в среду нормально слышащих сверстников.</w:t>
      </w:r>
    </w:p>
    <w:p w:rsidR="00C3248E" w:rsidRPr="00C3248E" w:rsidRDefault="00C3248E" w:rsidP="00C3248E">
      <w:pPr>
        <w:spacing w:after="0" w:line="238" w:lineRule="auto"/>
        <w:ind w:left="264" w:right="1168" w:hanging="10"/>
        <w:jc w:val="both"/>
        <w:rPr>
          <w:rFonts w:ascii="Times New Roman" w:eastAsia="Times New Roman" w:hAnsi="Times New Roman"/>
          <w:color w:val="000000"/>
          <w:sz w:val="24"/>
          <w:szCs w:val="24"/>
        </w:rPr>
      </w:pPr>
      <w:r w:rsidRPr="00C3248E">
        <w:rPr>
          <w:rFonts w:ascii="Times New Roman" w:eastAsia="Times New Roman" w:hAnsi="Times New Roman"/>
          <w:i/>
          <w:color w:val="000000"/>
          <w:sz w:val="24"/>
          <w:szCs w:val="24"/>
        </w:rPr>
        <w:t>Задачи программы:</w:t>
      </w:r>
      <w:r w:rsidRPr="00C3248E">
        <w:rPr>
          <w:rFonts w:ascii="Times New Roman" w:eastAsia="Times New Roman" w:hAnsi="Times New Roman"/>
          <w:color w:val="000000"/>
          <w:sz w:val="24"/>
          <w:szCs w:val="24"/>
        </w:rPr>
        <w:t xml:space="preserve"> </w:t>
      </w:r>
    </w:p>
    <w:p w:rsidR="00C3248E" w:rsidRPr="00C3248E" w:rsidRDefault="00C3248E" w:rsidP="00C3248E">
      <w:pPr>
        <w:spacing w:after="0" w:line="238" w:lineRule="auto"/>
        <w:ind w:left="264" w:right="1168" w:hanging="10"/>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-создание благоприятных условий для реализации особых образовательных потребностей слабослышащих;</w:t>
      </w:r>
    </w:p>
    <w:p w:rsidR="00C3248E" w:rsidRPr="00C3248E" w:rsidRDefault="00C3248E" w:rsidP="00C3248E">
      <w:pPr>
        <w:spacing w:after="0" w:line="248" w:lineRule="auto"/>
        <w:ind w:left="279" w:right="108" w:hanging="10"/>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-коррекционная помощь в овладении ими основной общеобразовательной программы основного общего образования;</w:t>
      </w:r>
    </w:p>
    <w:p w:rsidR="00C3248E" w:rsidRPr="00C3248E" w:rsidRDefault="00C3248E" w:rsidP="00C3248E">
      <w:pPr>
        <w:spacing w:after="0" w:line="238" w:lineRule="auto"/>
        <w:ind w:left="264" w:right="182" w:hanging="10"/>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-специальная организация среды в соответствии с особенностями ограничений здоровья учащихся; </w:t>
      </w:r>
    </w:p>
    <w:p w:rsidR="00C3248E" w:rsidRPr="00C3248E" w:rsidRDefault="00C3248E" w:rsidP="00C3248E">
      <w:pPr>
        <w:spacing w:after="211" w:line="259" w:lineRule="auto"/>
        <w:rPr>
          <w:rFonts w:ascii="Times New Roman" w:eastAsia="Times New Roman" w:hAnsi="Times New Roman"/>
          <w:b/>
          <w:color w:val="000000"/>
          <w:sz w:val="24"/>
          <w:szCs w:val="24"/>
        </w:rPr>
      </w:pPr>
    </w:p>
    <w:p w:rsidR="00C3248E" w:rsidRPr="00C3248E" w:rsidRDefault="00C3248E" w:rsidP="00C3248E">
      <w:pPr>
        <w:keepNext/>
        <w:keepLines/>
        <w:spacing w:after="0" w:line="259" w:lineRule="auto"/>
        <w:ind w:left="157" w:right="2" w:hanging="10"/>
        <w:jc w:val="center"/>
        <w:outlineLvl w:val="1"/>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ЛИЧНОСТНЫЕ, МЕТАПРЕДМЕТНЫЕ И ПРЕДМЕТНЫЕ  РЕЗУЛЬТАТЫ ОСВОЕНИЯ УЧЕБНОГО ПРЕДМЕТА </w:t>
      </w:r>
    </w:p>
    <w:p w:rsidR="00C3248E" w:rsidRPr="00C3248E" w:rsidRDefault="00C3248E" w:rsidP="00C3248E">
      <w:pPr>
        <w:spacing w:after="0" w:line="259" w:lineRule="auto"/>
        <w:ind w:left="217"/>
        <w:jc w:val="center"/>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 </w:t>
      </w:r>
    </w:p>
    <w:p w:rsidR="00C3248E" w:rsidRPr="00C3248E" w:rsidRDefault="00C3248E" w:rsidP="00C3248E">
      <w:pPr>
        <w:spacing w:after="0" w:line="259" w:lineRule="auto"/>
        <w:ind w:left="264" w:hanging="10"/>
        <w:rPr>
          <w:rFonts w:ascii="Times New Roman" w:eastAsia="Times New Roman" w:hAnsi="Times New Roman"/>
          <w:color w:val="000000"/>
          <w:sz w:val="24"/>
          <w:szCs w:val="24"/>
          <w:lang w:val="en-US"/>
        </w:rPr>
      </w:pPr>
      <w:proofErr w:type="spellStart"/>
      <w:r w:rsidRPr="00C3248E">
        <w:rPr>
          <w:rFonts w:ascii="Times New Roman" w:eastAsia="Times New Roman" w:hAnsi="Times New Roman"/>
          <w:i/>
          <w:color w:val="000000"/>
          <w:sz w:val="24"/>
          <w:szCs w:val="24"/>
          <w:lang w:val="en-US"/>
        </w:rPr>
        <w:t>Личностные</w:t>
      </w:r>
      <w:proofErr w:type="spellEnd"/>
      <w:r w:rsidRPr="00C3248E">
        <w:rPr>
          <w:rFonts w:ascii="Times New Roman" w:eastAsia="Times New Roman" w:hAnsi="Times New Roman"/>
          <w:i/>
          <w:color w:val="000000"/>
          <w:sz w:val="24"/>
          <w:szCs w:val="24"/>
          <w:lang w:val="en-US"/>
        </w:rPr>
        <w:t xml:space="preserve"> </w:t>
      </w:r>
      <w:proofErr w:type="spellStart"/>
      <w:r w:rsidRPr="00C3248E">
        <w:rPr>
          <w:rFonts w:ascii="Times New Roman" w:eastAsia="Times New Roman" w:hAnsi="Times New Roman"/>
          <w:i/>
          <w:color w:val="000000"/>
          <w:sz w:val="24"/>
          <w:szCs w:val="24"/>
          <w:lang w:val="en-US"/>
        </w:rPr>
        <w:t>результаты</w:t>
      </w:r>
      <w:proofErr w:type="spellEnd"/>
      <w:r w:rsidRPr="00C3248E">
        <w:rPr>
          <w:rFonts w:ascii="Times New Roman" w:eastAsia="Times New Roman" w:hAnsi="Times New Roman"/>
          <w:i/>
          <w:color w:val="000000"/>
          <w:sz w:val="24"/>
          <w:szCs w:val="24"/>
          <w:lang w:val="en-US"/>
        </w:rPr>
        <w:t xml:space="preserve">: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формирование понимания ценности здорового и безопасного образа жизни;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формирование ответственного отношения к учению, готовности и </w:t>
      </w:r>
      <w:proofErr w:type="gramStart"/>
      <w:r w:rsidRPr="00C3248E">
        <w:rPr>
          <w:rFonts w:ascii="Times New Roman" w:eastAsia="Times New Roman" w:hAnsi="Times New Roman"/>
          <w:color w:val="000000"/>
          <w:sz w:val="24"/>
          <w:szCs w:val="24"/>
        </w:rPr>
        <w:t>способности</w:t>
      </w:r>
      <w:proofErr w:type="gramEnd"/>
      <w:r w:rsidRPr="00C3248E">
        <w:rPr>
          <w:rFonts w:ascii="Times New Roman" w:eastAsia="Times New Roman" w:hAnsi="Times New Roman"/>
          <w:color w:val="000000"/>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 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lastRenderedPageBreak/>
        <w:t xml:space="preserve">формирование готовности и способности вести диалог с другими людьми и достигать в нем взаимопонимания;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формирование </w:t>
      </w:r>
      <w:proofErr w:type="spellStart"/>
      <w:r w:rsidRPr="00C3248E">
        <w:rPr>
          <w:rFonts w:ascii="Times New Roman" w:eastAsia="Times New Roman" w:hAnsi="Times New Roman"/>
          <w:color w:val="000000"/>
          <w:sz w:val="24"/>
          <w:szCs w:val="24"/>
        </w:rPr>
        <w:t>антиэкстремистского</w:t>
      </w:r>
      <w:proofErr w:type="spellEnd"/>
      <w:r w:rsidRPr="00C3248E">
        <w:rPr>
          <w:rFonts w:ascii="Times New Roman" w:eastAsia="Times New Roman" w:hAnsi="Times New Roman"/>
          <w:color w:val="000000"/>
          <w:sz w:val="24"/>
          <w:szCs w:val="24"/>
        </w:rPr>
        <w:t xml:space="preserve"> мышления и антитеррористического поведения, потребностей соблюдать нормы здорового образа жизни, осознанно выполнять правила безопасности жизнедеятельности. </w:t>
      </w:r>
    </w:p>
    <w:p w:rsidR="00C3248E" w:rsidRPr="00C3248E" w:rsidRDefault="00C3248E" w:rsidP="00C3248E">
      <w:pPr>
        <w:spacing w:after="0" w:line="259" w:lineRule="auto"/>
        <w:ind w:left="264" w:hanging="10"/>
        <w:rPr>
          <w:rFonts w:ascii="Times New Roman" w:eastAsia="Times New Roman" w:hAnsi="Times New Roman"/>
          <w:color w:val="000000"/>
          <w:sz w:val="24"/>
          <w:szCs w:val="24"/>
          <w:lang w:val="en-US"/>
        </w:rPr>
      </w:pPr>
      <w:proofErr w:type="spellStart"/>
      <w:r w:rsidRPr="00C3248E">
        <w:rPr>
          <w:rFonts w:ascii="Times New Roman" w:eastAsia="Times New Roman" w:hAnsi="Times New Roman"/>
          <w:i/>
          <w:color w:val="000000"/>
          <w:sz w:val="24"/>
          <w:szCs w:val="24"/>
          <w:lang w:val="en-US"/>
        </w:rPr>
        <w:t>Метапредметные</w:t>
      </w:r>
      <w:proofErr w:type="spellEnd"/>
      <w:r w:rsidRPr="00C3248E">
        <w:rPr>
          <w:rFonts w:ascii="Times New Roman" w:eastAsia="Times New Roman" w:hAnsi="Times New Roman"/>
          <w:i/>
          <w:color w:val="000000"/>
          <w:sz w:val="24"/>
          <w:szCs w:val="24"/>
          <w:lang w:val="en-US"/>
        </w:rPr>
        <w:t xml:space="preserve"> </w:t>
      </w:r>
      <w:proofErr w:type="spellStart"/>
      <w:r w:rsidRPr="00C3248E">
        <w:rPr>
          <w:rFonts w:ascii="Times New Roman" w:eastAsia="Times New Roman" w:hAnsi="Times New Roman"/>
          <w:i/>
          <w:color w:val="000000"/>
          <w:sz w:val="24"/>
          <w:szCs w:val="24"/>
          <w:lang w:val="en-US"/>
        </w:rPr>
        <w:t>результаты</w:t>
      </w:r>
      <w:proofErr w:type="spellEnd"/>
      <w:r w:rsidRPr="00C3248E">
        <w:rPr>
          <w:rFonts w:ascii="Times New Roman" w:eastAsia="Times New Roman" w:hAnsi="Times New Roman"/>
          <w:i/>
          <w:color w:val="000000"/>
          <w:sz w:val="24"/>
          <w:szCs w:val="24"/>
          <w:lang w:val="en-US"/>
        </w:rPr>
        <w:t xml:space="preserve">: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умение самостоятельно планировать пути достижения целей защищенности, в том числе альтернативные, осознанно выбирать наиболее эффективные способы решения учебных и познавательных задач;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умение оценивать правильность выполнения учебной задачи в области безопасности жизнедеятельности, собственные возможности ее решения;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умение определять понятия, создавать обобщения, устанавливать аналоги, классифицировать, самостоятельно выбирать основания и критерии, устанавливать причинно-следственные связи, строить </w:t>
      </w:r>
      <w:proofErr w:type="gramStart"/>
      <w:r w:rsidRPr="00C3248E">
        <w:rPr>
          <w:rFonts w:ascii="Times New Roman" w:eastAsia="Times New Roman" w:hAnsi="Times New Roman"/>
          <w:color w:val="000000"/>
          <w:sz w:val="24"/>
          <w:szCs w:val="24"/>
        </w:rPr>
        <w:t>логическое рассуждение</w:t>
      </w:r>
      <w:proofErr w:type="gramEnd"/>
      <w:r w:rsidRPr="00C3248E">
        <w:rPr>
          <w:rFonts w:ascii="Times New Roman" w:eastAsia="Times New Roman" w:hAnsi="Times New Roman"/>
          <w:color w:val="000000"/>
          <w:sz w:val="24"/>
          <w:szCs w:val="24"/>
        </w:rPr>
        <w:t xml:space="preserve">, умозаключение и делать выводы;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формирование и развитие компетентности в области использования информационно-коммуникационных технологий;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освоение приемов действий в опасных и чрезвычайных ситуациях природного, техногенного и социального характера, в том числе оказание первой  помощи пострадавшим;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формирование умений взаимодействовать с окружающими, выполнять различные социальные роли во время и при ликвидации последствий чрезвычайных ситуаций. </w:t>
      </w:r>
    </w:p>
    <w:p w:rsidR="000E1FCA" w:rsidRDefault="000E1FCA" w:rsidP="00C3248E">
      <w:pPr>
        <w:spacing w:after="0" w:line="259" w:lineRule="auto"/>
        <w:ind w:left="264" w:hanging="10"/>
        <w:rPr>
          <w:rFonts w:ascii="Times New Roman" w:eastAsia="Times New Roman" w:hAnsi="Times New Roman"/>
          <w:i/>
          <w:color w:val="000000"/>
          <w:sz w:val="24"/>
          <w:szCs w:val="24"/>
        </w:rPr>
      </w:pPr>
    </w:p>
    <w:p w:rsidR="00C3248E" w:rsidRPr="00C3248E" w:rsidRDefault="00C3248E" w:rsidP="00C3248E">
      <w:pPr>
        <w:spacing w:after="0" w:line="259" w:lineRule="auto"/>
        <w:ind w:left="264" w:hanging="10"/>
        <w:rPr>
          <w:rFonts w:ascii="Times New Roman" w:eastAsia="Times New Roman" w:hAnsi="Times New Roman"/>
          <w:color w:val="000000"/>
          <w:sz w:val="24"/>
          <w:szCs w:val="24"/>
          <w:lang w:val="en-US"/>
        </w:rPr>
      </w:pPr>
      <w:proofErr w:type="spellStart"/>
      <w:r w:rsidRPr="00C3248E">
        <w:rPr>
          <w:rFonts w:ascii="Times New Roman" w:eastAsia="Times New Roman" w:hAnsi="Times New Roman"/>
          <w:i/>
          <w:color w:val="000000"/>
          <w:sz w:val="24"/>
          <w:szCs w:val="24"/>
          <w:lang w:val="en-US"/>
        </w:rPr>
        <w:lastRenderedPageBreak/>
        <w:t>Предметные</w:t>
      </w:r>
      <w:proofErr w:type="spellEnd"/>
      <w:r w:rsidRPr="00C3248E">
        <w:rPr>
          <w:rFonts w:ascii="Times New Roman" w:eastAsia="Times New Roman" w:hAnsi="Times New Roman"/>
          <w:i/>
          <w:color w:val="000000"/>
          <w:sz w:val="24"/>
          <w:szCs w:val="24"/>
          <w:lang w:val="en-US"/>
        </w:rPr>
        <w:t xml:space="preserve"> </w:t>
      </w:r>
      <w:proofErr w:type="spellStart"/>
      <w:r w:rsidRPr="00C3248E">
        <w:rPr>
          <w:rFonts w:ascii="Times New Roman" w:eastAsia="Times New Roman" w:hAnsi="Times New Roman"/>
          <w:i/>
          <w:color w:val="000000"/>
          <w:sz w:val="24"/>
          <w:szCs w:val="24"/>
          <w:lang w:val="en-US"/>
        </w:rPr>
        <w:t>результаты</w:t>
      </w:r>
      <w:proofErr w:type="spellEnd"/>
      <w:r w:rsidRPr="00C3248E">
        <w:rPr>
          <w:rFonts w:ascii="Times New Roman" w:eastAsia="Times New Roman" w:hAnsi="Times New Roman"/>
          <w:i/>
          <w:color w:val="000000"/>
          <w:sz w:val="24"/>
          <w:szCs w:val="24"/>
          <w:lang w:val="en-US"/>
        </w:rPr>
        <w:t xml:space="preserve">: </w:t>
      </w:r>
    </w:p>
    <w:p w:rsidR="00C3248E" w:rsidRPr="00C3248E" w:rsidRDefault="00C3248E" w:rsidP="00C3248E">
      <w:pPr>
        <w:spacing w:after="13" w:line="248" w:lineRule="auto"/>
        <w:ind w:left="264" w:right="104" w:hanging="10"/>
        <w:jc w:val="both"/>
        <w:rPr>
          <w:rFonts w:ascii="Times New Roman" w:eastAsia="Times New Roman" w:hAnsi="Times New Roman"/>
          <w:color w:val="000000"/>
          <w:sz w:val="24"/>
          <w:szCs w:val="24"/>
          <w:lang w:val="en-US"/>
        </w:rPr>
      </w:pPr>
      <w:proofErr w:type="spellStart"/>
      <w:r w:rsidRPr="00C3248E">
        <w:rPr>
          <w:rFonts w:ascii="Times New Roman" w:eastAsia="Times New Roman" w:hAnsi="Times New Roman"/>
          <w:b/>
          <w:color w:val="000000"/>
          <w:sz w:val="24"/>
          <w:szCs w:val="24"/>
          <w:lang w:val="en-US"/>
        </w:rPr>
        <w:t>Выпускник</w:t>
      </w:r>
      <w:proofErr w:type="spellEnd"/>
      <w:r w:rsidRPr="00C3248E">
        <w:rPr>
          <w:rFonts w:ascii="Times New Roman" w:eastAsia="Times New Roman" w:hAnsi="Times New Roman"/>
          <w:b/>
          <w:color w:val="000000"/>
          <w:sz w:val="24"/>
          <w:szCs w:val="24"/>
          <w:lang w:val="en-US"/>
        </w:rPr>
        <w:t xml:space="preserve"> </w:t>
      </w:r>
      <w:proofErr w:type="spellStart"/>
      <w:r w:rsidRPr="00C3248E">
        <w:rPr>
          <w:rFonts w:ascii="Times New Roman" w:eastAsia="Times New Roman" w:hAnsi="Times New Roman"/>
          <w:b/>
          <w:color w:val="000000"/>
          <w:sz w:val="24"/>
          <w:szCs w:val="24"/>
          <w:lang w:val="en-US"/>
        </w:rPr>
        <w:t>научится</w:t>
      </w:r>
      <w:proofErr w:type="spellEnd"/>
      <w:r w:rsidRPr="00C3248E">
        <w:rPr>
          <w:rFonts w:ascii="Times New Roman" w:eastAsia="Times New Roman" w:hAnsi="Times New Roman"/>
          <w:b/>
          <w:color w:val="000000"/>
          <w:sz w:val="24"/>
          <w:szCs w:val="24"/>
          <w:lang w:val="en-US"/>
        </w:rPr>
        <w:t xml:space="preserve">: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классифицировать и характеризовать условия экологической безопасности; - использовать знания о предельно допустимых концентрациях вредных веществ в атмосфере, воде и почве;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использовать знания о способах контроля качества окружающей среды и продуктов питания с использованием бытовых приборов;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безопасно использовать бытовые приборы контроля качества окружающей среды и продуктов питания;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lang w:val="en-US"/>
        </w:rPr>
      </w:pPr>
      <w:proofErr w:type="spellStart"/>
      <w:r w:rsidRPr="00C3248E">
        <w:rPr>
          <w:rFonts w:ascii="Times New Roman" w:eastAsia="Times New Roman" w:hAnsi="Times New Roman"/>
          <w:color w:val="000000"/>
          <w:sz w:val="24"/>
          <w:szCs w:val="24"/>
          <w:lang w:val="en-US"/>
        </w:rPr>
        <w:t>безопасно</w:t>
      </w:r>
      <w:proofErr w:type="spellEnd"/>
      <w:r w:rsidRPr="00C3248E">
        <w:rPr>
          <w:rFonts w:ascii="Times New Roman" w:eastAsia="Times New Roman" w:hAnsi="Times New Roman"/>
          <w:color w:val="000000"/>
          <w:sz w:val="24"/>
          <w:szCs w:val="24"/>
          <w:lang w:val="en-US"/>
        </w:rPr>
        <w:t xml:space="preserve"> </w:t>
      </w:r>
      <w:proofErr w:type="spellStart"/>
      <w:r w:rsidRPr="00C3248E">
        <w:rPr>
          <w:rFonts w:ascii="Times New Roman" w:eastAsia="Times New Roman" w:hAnsi="Times New Roman"/>
          <w:color w:val="000000"/>
          <w:sz w:val="24"/>
          <w:szCs w:val="24"/>
          <w:lang w:val="en-US"/>
        </w:rPr>
        <w:t>использовать</w:t>
      </w:r>
      <w:proofErr w:type="spellEnd"/>
      <w:r w:rsidRPr="00C3248E">
        <w:rPr>
          <w:rFonts w:ascii="Times New Roman" w:eastAsia="Times New Roman" w:hAnsi="Times New Roman"/>
          <w:color w:val="000000"/>
          <w:sz w:val="24"/>
          <w:szCs w:val="24"/>
          <w:lang w:val="en-US"/>
        </w:rPr>
        <w:t xml:space="preserve"> </w:t>
      </w:r>
      <w:proofErr w:type="spellStart"/>
      <w:r w:rsidRPr="00C3248E">
        <w:rPr>
          <w:rFonts w:ascii="Times New Roman" w:eastAsia="Times New Roman" w:hAnsi="Times New Roman"/>
          <w:color w:val="000000"/>
          <w:sz w:val="24"/>
          <w:szCs w:val="24"/>
          <w:lang w:val="en-US"/>
        </w:rPr>
        <w:t>бытовые</w:t>
      </w:r>
      <w:proofErr w:type="spellEnd"/>
      <w:r w:rsidRPr="00C3248E">
        <w:rPr>
          <w:rFonts w:ascii="Times New Roman" w:eastAsia="Times New Roman" w:hAnsi="Times New Roman"/>
          <w:color w:val="000000"/>
          <w:sz w:val="24"/>
          <w:szCs w:val="24"/>
          <w:lang w:val="en-US"/>
        </w:rPr>
        <w:t xml:space="preserve"> </w:t>
      </w:r>
      <w:proofErr w:type="spellStart"/>
      <w:r w:rsidRPr="00C3248E">
        <w:rPr>
          <w:rFonts w:ascii="Times New Roman" w:eastAsia="Times New Roman" w:hAnsi="Times New Roman"/>
          <w:color w:val="000000"/>
          <w:sz w:val="24"/>
          <w:szCs w:val="24"/>
          <w:lang w:val="en-US"/>
        </w:rPr>
        <w:t>приборы</w:t>
      </w:r>
      <w:proofErr w:type="spellEnd"/>
      <w:r w:rsidRPr="00C3248E">
        <w:rPr>
          <w:rFonts w:ascii="Times New Roman" w:eastAsia="Times New Roman" w:hAnsi="Times New Roman"/>
          <w:color w:val="000000"/>
          <w:sz w:val="24"/>
          <w:szCs w:val="24"/>
          <w:lang w:val="en-US"/>
        </w:rPr>
        <w:t xml:space="preserve">;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безопасно использовать средства бытовой химии;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lang w:val="en-US"/>
        </w:rPr>
      </w:pPr>
      <w:proofErr w:type="spellStart"/>
      <w:r w:rsidRPr="00C3248E">
        <w:rPr>
          <w:rFonts w:ascii="Times New Roman" w:eastAsia="Times New Roman" w:hAnsi="Times New Roman"/>
          <w:color w:val="000000"/>
          <w:sz w:val="24"/>
          <w:szCs w:val="24"/>
          <w:lang w:val="en-US"/>
        </w:rPr>
        <w:t>безопасно</w:t>
      </w:r>
      <w:proofErr w:type="spellEnd"/>
      <w:r w:rsidRPr="00C3248E">
        <w:rPr>
          <w:rFonts w:ascii="Times New Roman" w:eastAsia="Times New Roman" w:hAnsi="Times New Roman"/>
          <w:color w:val="000000"/>
          <w:sz w:val="24"/>
          <w:szCs w:val="24"/>
          <w:lang w:val="en-US"/>
        </w:rPr>
        <w:t xml:space="preserve"> </w:t>
      </w:r>
      <w:proofErr w:type="spellStart"/>
      <w:r w:rsidRPr="00C3248E">
        <w:rPr>
          <w:rFonts w:ascii="Times New Roman" w:eastAsia="Times New Roman" w:hAnsi="Times New Roman"/>
          <w:color w:val="000000"/>
          <w:sz w:val="24"/>
          <w:szCs w:val="24"/>
          <w:lang w:val="en-US"/>
        </w:rPr>
        <w:t>использовать</w:t>
      </w:r>
      <w:proofErr w:type="spellEnd"/>
      <w:r w:rsidRPr="00C3248E">
        <w:rPr>
          <w:rFonts w:ascii="Times New Roman" w:eastAsia="Times New Roman" w:hAnsi="Times New Roman"/>
          <w:color w:val="000000"/>
          <w:sz w:val="24"/>
          <w:szCs w:val="24"/>
          <w:lang w:val="en-US"/>
        </w:rPr>
        <w:t xml:space="preserve"> </w:t>
      </w:r>
      <w:proofErr w:type="spellStart"/>
      <w:r w:rsidRPr="00C3248E">
        <w:rPr>
          <w:rFonts w:ascii="Times New Roman" w:eastAsia="Times New Roman" w:hAnsi="Times New Roman"/>
          <w:color w:val="000000"/>
          <w:sz w:val="24"/>
          <w:szCs w:val="24"/>
          <w:lang w:val="en-US"/>
        </w:rPr>
        <w:t>средства</w:t>
      </w:r>
      <w:proofErr w:type="spellEnd"/>
      <w:r w:rsidRPr="00C3248E">
        <w:rPr>
          <w:rFonts w:ascii="Times New Roman" w:eastAsia="Times New Roman" w:hAnsi="Times New Roman"/>
          <w:color w:val="000000"/>
          <w:sz w:val="24"/>
          <w:szCs w:val="24"/>
          <w:lang w:val="en-US"/>
        </w:rPr>
        <w:t xml:space="preserve"> </w:t>
      </w:r>
      <w:proofErr w:type="spellStart"/>
      <w:r w:rsidRPr="00C3248E">
        <w:rPr>
          <w:rFonts w:ascii="Times New Roman" w:eastAsia="Times New Roman" w:hAnsi="Times New Roman"/>
          <w:color w:val="000000"/>
          <w:sz w:val="24"/>
          <w:szCs w:val="24"/>
          <w:lang w:val="en-US"/>
        </w:rPr>
        <w:t>коммуникации</w:t>
      </w:r>
      <w:proofErr w:type="spellEnd"/>
      <w:r w:rsidRPr="00C3248E">
        <w:rPr>
          <w:rFonts w:ascii="Times New Roman" w:eastAsia="Times New Roman" w:hAnsi="Times New Roman"/>
          <w:color w:val="000000"/>
          <w:sz w:val="24"/>
          <w:szCs w:val="24"/>
          <w:lang w:val="en-US"/>
        </w:rPr>
        <w:t xml:space="preserve">;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классифицировать </w:t>
      </w:r>
      <w:r w:rsidRPr="00C3248E">
        <w:rPr>
          <w:rFonts w:ascii="Times New Roman" w:eastAsia="Times New Roman" w:hAnsi="Times New Roman"/>
          <w:color w:val="000000"/>
          <w:sz w:val="24"/>
          <w:szCs w:val="24"/>
        </w:rPr>
        <w:tab/>
        <w:t xml:space="preserve">и </w:t>
      </w:r>
      <w:r w:rsidRPr="00C3248E">
        <w:rPr>
          <w:rFonts w:ascii="Times New Roman" w:eastAsia="Times New Roman" w:hAnsi="Times New Roman"/>
          <w:color w:val="000000"/>
          <w:sz w:val="24"/>
          <w:szCs w:val="24"/>
        </w:rPr>
        <w:tab/>
        <w:t xml:space="preserve">характеризовать </w:t>
      </w:r>
      <w:r w:rsidRPr="00C3248E">
        <w:rPr>
          <w:rFonts w:ascii="Times New Roman" w:eastAsia="Times New Roman" w:hAnsi="Times New Roman"/>
          <w:color w:val="000000"/>
          <w:sz w:val="24"/>
          <w:szCs w:val="24"/>
        </w:rPr>
        <w:tab/>
        <w:t xml:space="preserve">опасные </w:t>
      </w:r>
      <w:r w:rsidRPr="00C3248E">
        <w:rPr>
          <w:rFonts w:ascii="Times New Roman" w:eastAsia="Times New Roman" w:hAnsi="Times New Roman"/>
          <w:color w:val="000000"/>
          <w:sz w:val="24"/>
          <w:szCs w:val="24"/>
        </w:rPr>
        <w:tab/>
        <w:t xml:space="preserve">ситуации </w:t>
      </w:r>
      <w:r w:rsidRPr="00C3248E">
        <w:rPr>
          <w:rFonts w:ascii="Times New Roman" w:eastAsia="Times New Roman" w:hAnsi="Times New Roman"/>
          <w:color w:val="000000"/>
          <w:sz w:val="24"/>
          <w:szCs w:val="24"/>
        </w:rPr>
        <w:tab/>
        <w:t xml:space="preserve">криминогенного характера;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предвидеть </w:t>
      </w:r>
      <w:r w:rsidRPr="00C3248E">
        <w:rPr>
          <w:rFonts w:ascii="Times New Roman" w:eastAsia="Times New Roman" w:hAnsi="Times New Roman"/>
          <w:color w:val="000000"/>
          <w:sz w:val="24"/>
          <w:szCs w:val="24"/>
        </w:rPr>
        <w:tab/>
        <w:t xml:space="preserve">причины </w:t>
      </w:r>
      <w:r w:rsidRPr="00C3248E">
        <w:rPr>
          <w:rFonts w:ascii="Times New Roman" w:eastAsia="Times New Roman" w:hAnsi="Times New Roman"/>
          <w:color w:val="000000"/>
          <w:sz w:val="24"/>
          <w:szCs w:val="24"/>
        </w:rPr>
        <w:tab/>
        <w:t xml:space="preserve">возникновения </w:t>
      </w:r>
      <w:r w:rsidRPr="00C3248E">
        <w:rPr>
          <w:rFonts w:ascii="Times New Roman" w:eastAsia="Times New Roman" w:hAnsi="Times New Roman"/>
          <w:color w:val="000000"/>
          <w:sz w:val="24"/>
          <w:szCs w:val="24"/>
        </w:rPr>
        <w:tab/>
        <w:t xml:space="preserve">возможных </w:t>
      </w:r>
      <w:r w:rsidRPr="00C3248E">
        <w:rPr>
          <w:rFonts w:ascii="Times New Roman" w:eastAsia="Times New Roman" w:hAnsi="Times New Roman"/>
          <w:color w:val="000000"/>
          <w:sz w:val="24"/>
          <w:szCs w:val="24"/>
        </w:rPr>
        <w:tab/>
        <w:t xml:space="preserve">опасных </w:t>
      </w:r>
      <w:r w:rsidRPr="00C3248E">
        <w:rPr>
          <w:rFonts w:ascii="Times New Roman" w:eastAsia="Times New Roman" w:hAnsi="Times New Roman"/>
          <w:color w:val="000000"/>
          <w:sz w:val="24"/>
          <w:szCs w:val="24"/>
        </w:rPr>
        <w:tab/>
        <w:t xml:space="preserve">ситуаций криминогенного характера; </w:t>
      </w:r>
    </w:p>
    <w:p w:rsidR="00C3248E" w:rsidRPr="00C3248E" w:rsidRDefault="00C3248E" w:rsidP="00C3248E">
      <w:pPr>
        <w:spacing w:after="3" w:line="248" w:lineRule="auto"/>
        <w:ind w:left="264" w:right="107" w:hanging="10"/>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-безопасно вести и применять способы самозащиты в </w:t>
      </w:r>
      <w:proofErr w:type="gramStart"/>
      <w:r w:rsidRPr="00C3248E">
        <w:rPr>
          <w:rFonts w:ascii="Times New Roman" w:eastAsia="Times New Roman" w:hAnsi="Times New Roman"/>
          <w:color w:val="000000"/>
          <w:sz w:val="24"/>
          <w:szCs w:val="24"/>
        </w:rPr>
        <w:t>криминогенной ситуации</w:t>
      </w:r>
      <w:proofErr w:type="gramEnd"/>
      <w:r w:rsidRPr="00C3248E">
        <w:rPr>
          <w:rFonts w:ascii="Times New Roman" w:eastAsia="Times New Roman" w:hAnsi="Times New Roman"/>
          <w:color w:val="000000"/>
          <w:sz w:val="24"/>
          <w:szCs w:val="24"/>
        </w:rPr>
        <w:t xml:space="preserve"> на улице;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безопасно вести и применять способы самозащиты в </w:t>
      </w:r>
      <w:proofErr w:type="gramStart"/>
      <w:r w:rsidRPr="00C3248E">
        <w:rPr>
          <w:rFonts w:ascii="Times New Roman" w:eastAsia="Times New Roman" w:hAnsi="Times New Roman"/>
          <w:color w:val="000000"/>
          <w:sz w:val="24"/>
          <w:szCs w:val="24"/>
        </w:rPr>
        <w:t>криминогенной ситуации</w:t>
      </w:r>
      <w:proofErr w:type="gramEnd"/>
      <w:r w:rsidRPr="00C3248E">
        <w:rPr>
          <w:rFonts w:ascii="Times New Roman" w:eastAsia="Times New Roman" w:hAnsi="Times New Roman"/>
          <w:color w:val="000000"/>
          <w:sz w:val="24"/>
          <w:szCs w:val="24"/>
        </w:rPr>
        <w:t xml:space="preserve"> в подъезде;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безопасно вести и применять способы самозащиты в </w:t>
      </w:r>
      <w:proofErr w:type="gramStart"/>
      <w:r w:rsidRPr="00C3248E">
        <w:rPr>
          <w:rFonts w:ascii="Times New Roman" w:eastAsia="Times New Roman" w:hAnsi="Times New Roman"/>
          <w:color w:val="000000"/>
          <w:sz w:val="24"/>
          <w:szCs w:val="24"/>
        </w:rPr>
        <w:t>криминогенной ситуации</w:t>
      </w:r>
      <w:proofErr w:type="gramEnd"/>
      <w:r w:rsidRPr="00C3248E">
        <w:rPr>
          <w:rFonts w:ascii="Times New Roman" w:eastAsia="Times New Roman" w:hAnsi="Times New Roman"/>
          <w:color w:val="000000"/>
          <w:sz w:val="24"/>
          <w:szCs w:val="24"/>
        </w:rPr>
        <w:t xml:space="preserve"> в лифте;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безопасно вести и применять способы самозащиты в </w:t>
      </w:r>
      <w:proofErr w:type="gramStart"/>
      <w:r w:rsidRPr="00C3248E">
        <w:rPr>
          <w:rFonts w:ascii="Times New Roman" w:eastAsia="Times New Roman" w:hAnsi="Times New Roman"/>
          <w:color w:val="000000"/>
          <w:sz w:val="24"/>
          <w:szCs w:val="24"/>
        </w:rPr>
        <w:t>криминогенной ситуации</w:t>
      </w:r>
      <w:proofErr w:type="gramEnd"/>
      <w:r w:rsidRPr="00C3248E">
        <w:rPr>
          <w:rFonts w:ascii="Times New Roman" w:eastAsia="Times New Roman" w:hAnsi="Times New Roman"/>
          <w:color w:val="000000"/>
          <w:sz w:val="24"/>
          <w:szCs w:val="24"/>
        </w:rPr>
        <w:t xml:space="preserve"> в квартире;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безопасно вести и применять способы самозащиты в </w:t>
      </w:r>
      <w:proofErr w:type="gramStart"/>
      <w:r w:rsidRPr="00C3248E">
        <w:rPr>
          <w:rFonts w:ascii="Times New Roman" w:eastAsia="Times New Roman" w:hAnsi="Times New Roman"/>
          <w:color w:val="000000"/>
          <w:sz w:val="24"/>
          <w:szCs w:val="24"/>
        </w:rPr>
        <w:t>криминогенной ситуации</w:t>
      </w:r>
      <w:proofErr w:type="gramEnd"/>
      <w:r w:rsidRPr="00C3248E">
        <w:rPr>
          <w:rFonts w:ascii="Times New Roman" w:eastAsia="Times New Roman" w:hAnsi="Times New Roman"/>
          <w:color w:val="000000"/>
          <w:sz w:val="24"/>
          <w:szCs w:val="24"/>
        </w:rPr>
        <w:t xml:space="preserve"> при карманной краже;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безопасно вести и применять способы самозащиты в </w:t>
      </w:r>
      <w:proofErr w:type="gramStart"/>
      <w:r w:rsidRPr="00C3248E">
        <w:rPr>
          <w:rFonts w:ascii="Times New Roman" w:eastAsia="Times New Roman" w:hAnsi="Times New Roman"/>
          <w:color w:val="000000"/>
          <w:sz w:val="24"/>
          <w:szCs w:val="24"/>
        </w:rPr>
        <w:t>криминогенной ситуации</w:t>
      </w:r>
      <w:proofErr w:type="gramEnd"/>
      <w:r w:rsidRPr="00C3248E">
        <w:rPr>
          <w:rFonts w:ascii="Times New Roman" w:eastAsia="Times New Roman" w:hAnsi="Times New Roman"/>
          <w:color w:val="000000"/>
          <w:sz w:val="24"/>
          <w:szCs w:val="24"/>
        </w:rPr>
        <w:t xml:space="preserve"> при попытке мошенничества;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адекватно оценивать ситуацию дорожного движения;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адекватно оценивать ситуацию и безопасно действовать при пожаре;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безопасно использовать средства индивидуальной защиты при пожаре;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безопасно применять первичные средства пожаротушения;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соблюдать правила безопасности дорожного движения пешехода;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соблюдать правила безопасности дорожного движения велосипедиста;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соблюдать правила безопасности дорожного движения пассажира транспортного средства;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классифицировать и характеризовать причины и </w:t>
      </w:r>
      <w:proofErr w:type="gramStart"/>
      <w:r w:rsidRPr="00C3248E">
        <w:rPr>
          <w:rFonts w:ascii="Times New Roman" w:eastAsia="Times New Roman" w:hAnsi="Times New Roman"/>
          <w:color w:val="000000"/>
          <w:sz w:val="24"/>
          <w:szCs w:val="24"/>
        </w:rPr>
        <w:t>последствия</w:t>
      </w:r>
      <w:proofErr w:type="gramEnd"/>
      <w:r w:rsidRPr="00C3248E">
        <w:rPr>
          <w:rFonts w:ascii="Times New Roman" w:eastAsia="Times New Roman" w:hAnsi="Times New Roman"/>
          <w:color w:val="000000"/>
          <w:sz w:val="24"/>
          <w:szCs w:val="24"/>
        </w:rPr>
        <w:t xml:space="preserve"> опасных </w:t>
      </w:r>
      <w:proofErr w:type="spellStart"/>
      <w:r w:rsidRPr="00C3248E">
        <w:rPr>
          <w:rFonts w:ascii="Times New Roman" w:eastAsia="Times New Roman" w:hAnsi="Times New Roman"/>
          <w:color w:val="000000"/>
          <w:sz w:val="24"/>
          <w:szCs w:val="24"/>
        </w:rPr>
        <w:t>итуаций</w:t>
      </w:r>
      <w:proofErr w:type="spellEnd"/>
      <w:r w:rsidRPr="00C3248E">
        <w:rPr>
          <w:rFonts w:ascii="Times New Roman" w:eastAsia="Times New Roman" w:hAnsi="Times New Roman"/>
          <w:color w:val="000000"/>
          <w:sz w:val="24"/>
          <w:szCs w:val="24"/>
        </w:rPr>
        <w:t xml:space="preserve"> на воде;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использовать средства и способы само- и взаимопомощи на воде;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классифицировать и характеризовать причины и последствия опасных ситуаций </w:t>
      </w:r>
      <w:proofErr w:type="gramStart"/>
      <w:r w:rsidRPr="00C3248E">
        <w:rPr>
          <w:rFonts w:ascii="Times New Roman" w:eastAsia="Times New Roman" w:hAnsi="Times New Roman"/>
          <w:color w:val="000000"/>
          <w:sz w:val="24"/>
          <w:szCs w:val="24"/>
        </w:rPr>
        <w:t>в</w:t>
      </w:r>
      <w:proofErr w:type="gramEnd"/>
      <w:r w:rsidRPr="00C3248E">
        <w:rPr>
          <w:rFonts w:ascii="Times New Roman" w:eastAsia="Times New Roman" w:hAnsi="Times New Roman"/>
          <w:color w:val="000000"/>
          <w:sz w:val="24"/>
          <w:szCs w:val="24"/>
        </w:rPr>
        <w:t xml:space="preserve"> туристических походов;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lang w:val="en-US"/>
        </w:rPr>
      </w:pPr>
      <w:proofErr w:type="spellStart"/>
      <w:r w:rsidRPr="00C3248E">
        <w:rPr>
          <w:rFonts w:ascii="Times New Roman" w:eastAsia="Times New Roman" w:hAnsi="Times New Roman"/>
          <w:color w:val="000000"/>
          <w:sz w:val="24"/>
          <w:szCs w:val="24"/>
          <w:lang w:val="en-US"/>
        </w:rPr>
        <w:t>готовиться</w:t>
      </w:r>
      <w:proofErr w:type="spellEnd"/>
      <w:r w:rsidRPr="00C3248E">
        <w:rPr>
          <w:rFonts w:ascii="Times New Roman" w:eastAsia="Times New Roman" w:hAnsi="Times New Roman"/>
          <w:color w:val="000000"/>
          <w:sz w:val="24"/>
          <w:szCs w:val="24"/>
          <w:lang w:val="en-US"/>
        </w:rPr>
        <w:t xml:space="preserve"> к </w:t>
      </w:r>
      <w:proofErr w:type="spellStart"/>
      <w:r w:rsidRPr="00C3248E">
        <w:rPr>
          <w:rFonts w:ascii="Times New Roman" w:eastAsia="Times New Roman" w:hAnsi="Times New Roman"/>
          <w:color w:val="000000"/>
          <w:sz w:val="24"/>
          <w:szCs w:val="24"/>
          <w:lang w:val="en-US"/>
        </w:rPr>
        <w:t>туристическим</w:t>
      </w:r>
      <w:proofErr w:type="spellEnd"/>
      <w:r w:rsidRPr="00C3248E">
        <w:rPr>
          <w:rFonts w:ascii="Times New Roman" w:eastAsia="Times New Roman" w:hAnsi="Times New Roman"/>
          <w:color w:val="000000"/>
          <w:sz w:val="24"/>
          <w:szCs w:val="24"/>
          <w:lang w:val="en-US"/>
        </w:rPr>
        <w:t xml:space="preserve"> </w:t>
      </w:r>
      <w:proofErr w:type="spellStart"/>
      <w:r w:rsidRPr="00C3248E">
        <w:rPr>
          <w:rFonts w:ascii="Times New Roman" w:eastAsia="Times New Roman" w:hAnsi="Times New Roman"/>
          <w:color w:val="000000"/>
          <w:sz w:val="24"/>
          <w:szCs w:val="24"/>
          <w:lang w:val="en-US"/>
        </w:rPr>
        <w:t>походам</w:t>
      </w:r>
      <w:proofErr w:type="spellEnd"/>
      <w:r w:rsidRPr="00C3248E">
        <w:rPr>
          <w:rFonts w:ascii="Times New Roman" w:eastAsia="Times New Roman" w:hAnsi="Times New Roman"/>
          <w:color w:val="000000"/>
          <w:sz w:val="24"/>
          <w:szCs w:val="24"/>
          <w:lang w:val="en-US"/>
        </w:rPr>
        <w:t xml:space="preserve">;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адекватно оценивать ситуацию и безопасно вести в туристических походах;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адекватно оценивать ситуацию и ориентироваться на местности;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добывать и поддерживать огонь в автономных условиях;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добывать и очищать воду в автономных условиях;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добывать и готовить пищу в автономных условиях;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сооружать (обустраивать) временное жилище в автономных условиях;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подавать сигналы бедствия и отвечать на них;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характеризовать причины и последствия чрезвычайных ситуаций природного характера для личности, общества и государства;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lastRenderedPageBreak/>
        <w:t xml:space="preserve">классифицировать мероприятия по защите населения от чрезвычайных  ситуаций природного характера;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предвидеть опасности и правильно действовать в случае чрезвычайных ситуаций геологического происхождения;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предвидеть опасности и правильно действовать в случае чрезвычайных ситуаций метеорологического происхождения;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предвидеть опасности и правильно действовать в случае чрезвычайных ситуаций гидрологического происхождения;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предвидеть опасности и правильно действовать в случае чрезвычайных ситуаций биологического происхождения;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безопасно использовать средства индивидуальной защиты;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характеризовать причины и последствия чрезвычайных ситуаций техногенного характера для личности, общества и государства;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классифицировать мероприятия по защите населения от чрезвычайных ситуаций техногенного характера;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предвидеть опасности и правильно действовать в случае аварии на радиационно, химически опасном объекте;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безопасно действовать по сигналу «Внимание всем!»;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предвидеть опасности и правильно действовать в случае аварии пожароопасном и взрывоопасном объекте экономики;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безопасно использовать средства индивидуальной защиты;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предвидеть опасности и правильно действовать в случае аварии на транспорте;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предвидеть опасности и правильно действовать в случае аварии на гидротехнических сооружениях;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комплектовать минимально необходимый набор вещей (документов, продуктов) в случае эвакуации;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классифицировать и характеризовать явления терроризма, экстремизма, наркотизма и последствия данных явлений для личности, общества и государства; - классифицировать мероприятия по защите населения от терроризма, экстремизма, наркотизма;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адекватно оценивать ситуацию и безопасно действовать при обнаружении неизвестно предмета, возможной угрозе взрыва 9при взрыве) взрывного устройства; - 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классифицировать и характеризовать основные положения законодательных актов, регламентирующих ответственность несовершеннолетних за правонарушения; - классифицировать и характеризовать опасные ситуации в местах большого скопления людей;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адекватно оценивать ситуацию и безопасно действовать в местах массового скопления людей;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оповещать (вызывать</w:t>
      </w:r>
      <w:proofErr w:type="gramStart"/>
      <w:r w:rsidRPr="00C3248E">
        <w:rPr>
          <w:rFonts w:ascii="Times New Roman" w:eastAsia="Times New Roman" w:hAnsi="Times New Roman"/>
          <w:color w:val="000000"/>
          <w:sz w:val="24"/>
          <w:szCs w:val="24"/>
        </w:rPr>
        <w:t>)э</w:t>
      </w:r>
      <w:proofErr w:type="gramEnd"/>
      <w:r w:rsidRPr="00C3248E">
        <w:rPr>
          <w:rFonts w:ascii="Times New Roman" w:eastAsia="Times New Roman" w:hAnsi="Times New Roman"/>
          <w:color w:val="000000"/>
          <w:sz w:val="24"/>
          <w:szCs w:val="24"/>
        </w:rPr>
        <w:t xml:space="preserve">кстренные службы при чрезвычайной ситуации;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характеризовать безопасный и здоровый образ жизни, его составляющие и значение для личности, общества и государства;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классифицировать мероприятия и факторы, укрепляющие разрушающие здоровье; - планировать профилактические мероприятия по сохранению и укреплению здоровья;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адекватно оценивать нагрузку и профилактические занятия по укреплению здоровья;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планировать распорядок дня с учётом нагрузок;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определять состояния оказания неотложной помощи;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использовать алгоритм действий по оказанию первой помощи;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классифицировать средства оказания первой помощи;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lastRenderedPageBreak/>
        <w:t xml:space="preserve">оказывать первую помощь при наружном и внутреннем кровотечении;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оказывать первую помощь при ушибах;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оказывать первую помощь при растяжениях;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оказывать первую помощь при вывихах;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оказывать первую помощь при переломах;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оказывать первую помощь при ожогах;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оказывать первую помощь при обморожениях; </w:t>
      </w:r>
    </w:p>
    <w:p w:rsidR="00C3248E" w:rsidRPr="00C3248E" w:rsidRDefault="00C3248E" w:rsidP="00C3248E">
      <w:pPr>
        <w:numPr>
          <w:ilvl w:val="0"/>
          <w:numId w:val="17"/>
        </w:numPr>
        <w:spacing w:after="3" w:line="248" w:lineRule="auto"/>
        <w:ind w:right="107" w:hanging="163"/>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оказывать первую помощь при отравлениях; </w:t>
      </w:r>
    </w:p>
    <w:p w:rsidR="00666DF9" w:rsidRDefault="00C3248E" w:rsidP="00666DF9">
      <w:pPr>
        <w:spacing w:after="3" w:line="248" w:lineRule="auto"/>
        <w:ind w:left="264" w:right="1602" w:hanging="10"/>
        <w:jc w:val="both"/>
        <w:rPr>
          <w:rFonts w:ascii="Times New Roman" w:eastAsia="Times New Roman" w:hAnsi="Times New Roman"/>
          <w:color w:val="000000"/>
          <w:sz w:val="24"/>
          <w:szCs w:val="24"/>
        </w:rPr>
      </w:pPr>
      <w:r w:rsidRPr="00C3248E">
        <w:rPr>
          <w:rFonts w:ascii="Times New Roman" w:eastAsia="Times New Roman" w:hAnsi="Times New Roman"/>
          <w:color w:val="000000"/>
          <w:sz w:val="24"/>
          <w:szCs w:val="24"/>
        </w:rPr>
        <w:t xml:space="preserve">-оказывать первую помощь при тепловом (солнечном) ударе; </w:t>
      </w:r>
      <w:proofErr w:type="gramStart"/>
      <w:r w:rsidRPr="00C3248E">
        <w:rPr>
          <w:rFonts w:ascii="Times New Roman" w:eastAsia="Times New Roman" w:hAnsi="Times New Roman"/>
          <w:color w:val="000000"/>
          <w:sz w:val="24"/>
          <w:szCs w:val="24"/>
        </w:rPr>
        <w:t>-о</w:t>
      </w:r>
      <w:proofErr w:type="gramEnd"/>
      <w:r w:rsidRPr="00C3248E">
        <w:rPr>
          <w:rFonts w:ascii="Times New Roman" w:eastAsia="Times New Roman" w:hAnsi="Times New Roman"/>
          <w:color w:val="000000"/>
          <w:sz w:val="24"/>
          <w:szCs w:val="24"/>
        </w:rPr>
        <w:t>казывать первую помощь при укусе нас</w:t>
      </w:r>
      <w:r w:rsidR="00666DF9">
        <w:rPr>
          <w:rFonts w:ascii="Times New Roman" w:eastAsia="Times New Roman" w:hAnsi="Times New Roman"/>
          <w:color w:val="000000"/>
          <w:sz w:val="24"/>
          <w:szCs w:val="24"/>
        </w:rPr>
        <w:t>екомых.</w:t>
      </w:r>
    </w:p>
    <w:p w:rsidR="00666DF9" w:rsidRDefault="00666DF9" w:rsidP="00666DF9">
      <w:pPr>
        <w:spacing w:after="3" w:line="248" w:lineRule="auto"/>
        <w:ind w:left="264" w:right="1602" w:hanging="10"/>
        <w:jc w:val="both"/>
        <w:rPr>
          <w:rFonts w:ascii="Times New Roman" w:eastAsia="Times New Roman" w:hAnsi="Times New Roman"/>
          <w:color w:val="000000"/>
          <w:sz w:val="24"/>
          <w:szCs w:val="24"/>
        </w:rPr>
      </w:pPr>
    </w:p>
    <w:p w:rsidR="001E2C93" w:rsidRPr="001E2C93" w:rsidRDefault="001E2C93" w:rsidP="001E2C93">
      <w:pPr>
        <w:spacing w:after="0" w:line="264" w:lineRule="auto"/>
        <w:ind w:left="120"/>
        <w:jc w:val="center"/>
        <w:rPr>
          <w:rFonts w:ascii="Times New Roman" w:hAnsi="Times New Roman"/>
          <w:sz w:val="24"/>
          <w:szCs w:val="24"/>
        </w:rPr>
      </w:pPr>
      <w:r w:rsidRPr="001E2C93">
        <w:rPr>
          <w:rFonts w:ascii="Times New Roman" w:hAnsi="Times New Roman"/>
          <w:b/>
          <w:color w:val="000000"/>
          <w:sz w:val="24"/>
          <w:szCs w:val="24"/>
        </w:rPr>
        <w:t>СОДЕРЖАНИЕ ОБУЧЕНИЯ</w:t>
      </w:r>
    </w:p>
    <w:p w:rsidR="001E2C93" w:rsidRPr="001E2C93" w:rsidRDefault="001E2C93" w:rsidP="001E2C93">
      <w:pPr>
        <w:spacing w:after="0" w:line="264" w:lineRule="auto"/>
        <w:ind w:left="120"/>
        <w:jc w:val="both"/>
        <w:rPr>
          <w:rFonts w:ascii="Times New Roman" w:hAnsi="Times New Roman"/>
          <w:sz w:val="24"/>
          <w:szCs w:val="24"/>
        </w:rPr>
      </w:pP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b/>
          <w:color w:val="000000"/>
          <w:spacing w:val="-2"/>
          <w:sz w:val="24"/>
          <w:szCs w:val="24"/>
        </w:rPr>
        <w:t>Модуль № 1. «Основы комплексной безопасности».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Культура безопасности жизнедеятельности в современном обществе.</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Личностный фактор в обеспечении безопасности жизнедеятельности населения в стране. </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Общие правила безопасности жизнедеятельности.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Явные и скрытые опасности современных развлечений молодёжи. </w:t>
      </w:r>
      <w:proofErr w:type="spellStart"/>
      <w:r w:rsidRPr="001E2C93">
        <w:rPr>
          <w:rFonts w:ascii="Times New Roman" w:hAnsi="Times New Roman"/>
          <w:color w:val="000000"/>
          <w:spacing w:val="-2"/>
          <w:sz w:val="24"/>
          <w:szCs w:val="24"/>
        </w:rPr>
        <w:t>Зацепинг</w:t>
      </w:r>
      <w:proofErr w:type="spellEnd"/>
      <w:r w:rsidRPr="001E2C93">
        <w:rPr>
          <w:rFonts w:ascii="Times New Roman" w:hAnsi="Times New Roman"/>
          <w:color w:val="000000"/>
          <w:spacing w:val="-2"/>
          <w:sz w:val="24"/>
          <w:szCs w:val="24"/>
        </w:rPr>
        <w:t xml:space="preserve">. Административная ответственность за занятия </w:t>
      </w:r>
      <w:proofErr w:type="spellStart"/>
      <w:r w:rsidRPr="001E2C93">
        <w:rPr>
          <w:rFonts w:ascii="Times New Roman" w:hAnsi="Times New Roman"/>
          <w:color w:val="000000"/>
          <w:spacing w:val="-2"/>
          <w:sz w:val="24"/>
          <w:szCs w:val="24"/>
        </w:rPr>
        <w:t>зацепингом</w:t>
      </w:r>
      <w:proofErr w:type="spellEnd"/>
      <w:r w:rsidRPr="001E2C93">
        <w:rPr>
          <w:rFonts w:ascii="Times New Roman" w:hAnsi="Times New Roman"/>
          <w:color w:val="000000"/>
          <w:spacing w:val="-2"/>
          <w:sz w:val="24"/>
          <w:szCs w:val="24"/>
        </w:rPr>
        <w:t xml:space="preserve"> и </w:t>
      </w:r>
      <w:proofErr w:type="spellStart"/>
      <w:r w:rsidRPr="001E2C93">
        <w:rPr>
          <w:rFonts w:ascii="Times New Roman" w:hAnsi="Times New Roman"/>
          <w:color w:val="000000"/>
          <w:spacing w:val="-2"/>
          <w:sz w:val="24"/>
          <w:szCs w:val="24"/>
        </w:rPr>
        <w:t>руфингом</w:t>
      </w:r>
      <w:proofErr w:type="spellEnd"/>
      <w:r w:rsidRPr="001E2C93">
        <w:rPr>
          <w:rFonts w:ascii="Times New Roman" w:hAnsi="Times New Roman"/>
          <w:color w:val="000000"/>
          <w:spacing w:val="-2"/>
          <w:sz w:val="24"/>
          <w:szCs w:val="24"/>
        </w:rPr>
        <w:t xml:space="preserve">. </w:t>
      </w:r>
      <w:proofErr w:type="spellStart"/>
      <w:r w:rsidRPr="001E2C93">
        <w:rPr>
          <w:rFonts w:ascii="Times New Roman" w:hAnsi="Times New Roman"/>
          <w:color w:val="000000"/>
          <w:spacing w:val="-2"/>
          <w:sz w:val="24"/>
          <w:szCs w:val="24"/>
        </w:rPr>
        <w:t>Диггерство</w:t>
      </w:r>
      <w:proofErr w:type="spellEnd"/>
      <w:r w:rsidRPr="001E2C93">
        <w:rPr>
          <w:rFonts w:ascii="Times New Roman" w:hAnsi="Times New Roman"/>
          <w:color w:val="000000"/>
          <w:spacing w:val="-2"/>
          <w:sz w:val="24"/>
          <w:szCs w:val="24"/>
        </w:rPr>
        <w:t xml:space="preserve"> и его опасности. Ответственность за </w:t>
      </w:r>
      <w:proofErr w:type="spellStart"/>
      <w:r w:rsidRPr="001E2C93">
        <w:rPr>
          <w:rFonts w:ascii="Times New Roman" w:hAnsi="Times New Roman"/>
          <w:color w:val="000000"/>
          <w:spacing w:val="-2"/>
          <w:sz w:val="24"/>
          <w:szCs w:val="24"/>
        </w:rPr>
        <w:t>диггерство</w:t>
      </w:r>
      <w:proofErr w:type="spellEnd"/>
      <w:r w:rsidRPr="001E2C93">
        <w:rPr>
          <w:rFonts w:ascii="Times New Roman" w:hAnsi="Times New Roman"/>
          <w:color w:val="000000"/>
          <w:spacing w:val="-2"/>
          <w:sz w:val="24"/>
          <w:szCs w:val="24"/>
        </w:rPr>
        <w:t xml:space="preserve">. </w:t>
      </w:r>
      <w:proofErr w:type="spellStart"/>
      <w:r w:rsidRPr="001E2C93">
        <w:rPr>
          <w:rFonts w:ascii="Times New Roman" w:hAnsi="Times New Roman"/>
          <w:color w:val="000000"/>
          <w:spacing w:val="-2"/>
          <w:sz w:val="24"/>
          <w:szCs w:val="24"/>
        </w:rPr>
        <w:t>Паркур</w:t>
      </w:r>
      <w:proofErr w:type="spellEnd"/>
      <w:r w:rsidRPr="001E2C93">
        <w:rPr>
          <w:rFonts w:ascii="Times New Roman" w:hAnsi="Times New Roman"/>
          <w:color w:val="000000"/>
          <w:spacing w:val="-2"/>
          <w:sz w:val="24"/>
          <w:szCs w:val="24"/>
        </w:rPr>
        <w:t xml:space="preserve">. </w:t>
      </w:r>
      <w:proofErr w:type="spellStart"/>
      <w:r w:rsidRPr="001E2C93">
        <w:rPr>
          <w:rFonts w:ascii="Times New Roman" w:hAnsi="Times New Roman"/>
          <w:color w:val="000000"/>
          <w:spacing w:val="-2"/>
          <w:sz w:val="24"/>
          <w:szCs w:val="24"/>
        </w:rPr>
        <w:t>Селфи</w:t>
      </w:r>
      <w:proofErr w:type="spellEnd"/>
      <w:r w:rsidRPr="001E2C93">
        <w:rPr>
          <w:rFonts w:ascii="Times New Roman" w:hAnsi="Times New Roman"/>
          <w:color w:val="000000"/>
          <w:spacing w:val="-2"/>
          <w:sz w:val="24"/>
          <w:szCs w:val="24"/>
        </w:rPr>
        <w:t xml:space="preserve">. Основные меры безопасности для </w:t>
      </w:r>
      <w:proofErr w:type="spellStart"/>
      <w:r w:rsidRPr="001E2C93">
        <w:rPr>
          <w:rFonts w:ascii="Times New Roman" w:hAnsi="Times New Roman"/>
          <w:color w:val="000000"/>
          <w:spacing w:val="-2"/>
          <w:sz w:val="24"/>
          <w:szCs w:val="24"/>
        </w:rPr>
        <w:t>паркура</w:t>
      </w:r>
      <w:proofErr w:type="spellEnd"/>
      <w:r w:rsidRPr="001E2C93">
        <w:rPr>
          <w:rFonts w:ascii="Times New Roman" w:hAnsi="Times New Roman"/>
          <w:color w:val="000000"/>
          <w:spacing w:val="-2"/>
          <w:sz w:val="24"/>
          <w:szCs w:val="24"/>
        </w:rPr>
        <w:t xml:space="preserve"> и </w:t>
      </w:r>
      <w:proofErr w:type="spellStart"/>
      <w:r w:rsidRPr="001E2C93">
        <w:rPr>
          <w:rFonts w:ascii="Times New Roman" w:hAnsi="Times New Roman"/>
          <w:color w:val="000000"/>
          <w:spacing w:val="-2"/>
          <w:sz w:val="24"/>
          <w:szCs w:val="24"/>
        </w:rPr>
        <w:t>селфи</w:t>
      </w:r>
      <w:proofErr w:type="spellEnd"/>
      <w:r w:rsidRPr="001E2C93">
        <w:rPr>
          <w:rFonts w:ascii="Times New Roman" w:hAnsi="Times New Roman"/>
          <w:color w:val="000000"/>
          <w:spacing w:val="-2"/>
          <w:sz w:val="24"/>
          <w:szCs w:val="24"/>
        </w:rPr>
        <w:t xml:space="preserve">. </w:t>
      </w:r>
      <w:proofErr w:type="spellStart"/>
      <w:r w:rsidRPr="001E2C93">
        <w:rPr>
          <w:rFonts w:ascii="Times New Roman" w:hAnsi="Times New Roman"/>
          <w:color w:val="000000"/>
          <w:spacing w:val="-2"/>
          <w:sz w:val="24"/>
          <w:szCs w:val="24"/>
        </w:rPr>
        <w:t>Флешмоб</w:t>
      </w:r>
      <w:proofErr w:type="spellEnd"/>
      <w:r w:rsidRPr="001E2C93">
        <w:rPr>
          <w:rFonts w:ascii="Times New Roman" w:hAnsi="Times New Roman"/>
          <w:color w:val="000000"/>
          <w:spacing w:val="-2"/>
          <w:sz w:val="24"/>
          <w:szCs w:val="24"/>
        </w:rPr>
        <w:t xml:space="preserve">. Ответственность за участие во </w:t>
      </w:r>
      <w:proofErr w:type="spellStart"/>
      <w:r w:rsidRPr="001E2C93">
        <w:rPr>
          <w:rFonts w:ascii="Times New Roman" w:hAnsi="Times New Roman"/>
          <w:color w:val="000000"/>
          <w:spacing w:val="-2"/>
          <w:sz w:val="24"/>
          <w:szCs w:val="24"/>
        </w:rPr>
        <w:t>флешмобе</w:t>
      </w:r>
      <w:proofErr w:type="spellEnd"/>
      <w:r w:rsidRPr="001E2C93">
        <w:rPr>
          <w:rFonts w:ascii="Times New Roman" w:hAnsi="Times New Roman"/>
          <w:color w:val="000000"/>
          <w:spacing w:val="-2"/>
          <w:sz w:val="24"/>
          <w:szCs w:val="24"/>
        </w:rPr>
        <w:t xml:space="preserve">, </w:t>
      </w:r>
      <w:proofErr w:type="gramStart"/>
      <w:r w:rsidRPr="001E2C93">
        <w:rPr>
          <w:rFonts w:ascii="Times New Roman" w:hAnsi="Times New Roman"/>
          <w:color w:val="000000"/>
          <w:spacing w:val="-2"/>
          <w:sz w:val="24"/>
          <w:szCs w:val="24"/>
        </w:rPr>
        <w:t>носящем</w:t>
      </w:r>
      <w:proofErr w:type="gramEnd"/>
      <w:r w:rsidRPr="001E2C93">
        <w:rPr>
          <w:rFonts w:ascii="Times New Roman" w:hAnsi="Times New Roman"/>
          <w:color w:val="000000"/>
          <w:spacing w:val="-2"/>
          <w:sz w:val="24"/>
          <w:szCs w:val="24"/>
        </w:rPr>
        <w:t xml:space="preserve"> антиобщественный характер.</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Как не стать жертвой информационной войны.</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Обязанности участников дорожного движения. Правила дорожного движения для пешеходов, пассажиров, водителей.</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Безопасное поведение на различных видах транспорта.</w:t>
      </w:r>
    </w:p>
    <w:p w:rsidR="001E2C93" w:rsidRPr="001E2C93" w:rsidRDefault="001E2C93" w:rsidP="001E2C93">
      <w:pPr>
        <w:spacing w:after="0" w:line="264" w:lineRule="auto"/>
        <w:ind w:firstLine="600"/>
        <w:jc w:val="both"/>
        <w:rPr>
          <w:rFonts w:ascii="Times New Roman" w:hAnsi="Times New Roman"/>
          <w:sz w:val="24"/>
          <w:szCs w:val="24"/>
        </w:rPr>
      </w:pPr>
      <w:proofErr w:type="spellStart"/>
      <w:r w:rsidRPr="001E2C93">
        <w:rPr>
          <w:rFonts w:ascii="Times New Roman" w:hAnsi="Times New Roman"/>
          <w:color w:val="000000"/>
          <w:spacing w:val="-2"/>
          <w:sz w:val="24"/>
          <w:szCs w:val="24"/>
        </w:rPr>
        <w:t>Электросамокат</w:t>
      </w:r>
      <w:proofErr w:type="spellEnd"/>
      <w:r w:rsidRPr="001E2C93">
        <w:rPr>
          <w:rFonts w:ascii="Times New Roman" w:hAnsi="Times New Roman"/>
          <w:color w:val="000000"/>
          <w:spacing w:val="-2"/>
          <w:sz w:val="24"/>
          <w:szCs w:val="24"/>
        </w:rPr>
        <w:t xml:space="preserve">. </w:t>
      </w:r>
      <w:proofErr w:type="spellStart"/>
      <w:r w:rsidRPr="001E2C93">
        <w:rPr>
          <w:rFonts w:ascii="Times New Roman" w:hAnsi="Times New Roman"/>
          <w:color w:val="000000"/>
          <w:spacing w:val="-2"/>
          <w:sz w:val="24"/>
          <w:szCs w:val="24"/>
        </w:rPr>
        <w:t>Питбайк</w:t>
      </w:r>
      <w:proofErr w:type="spellEnd"/>
      <w:r w:rsidRPr="001E2C93">
        <w:rPr>
          <w:rFonts w:ascii="Times New Roman" w:hAnsi="Times New Roman"/>
          <w:color w:val="000000"/>
          <w:spacing w:val="-2"/>
          <w:sz w:val="24"/>
          <w:szCs w:val="24"/>
        </w:rPr>
        <w:t xml:space="preserve">. </w:t>
      </w:r>
      <w:proofErr w:type="spellStart"/>
      <w:r w:rsidRPr="001E2C93">
        <w:rPr>
          <w:rFonts w:ascii="Times New Roman" w:hAnsi="Times New Roman"/>
          <w:color w:val="000000"/>
          <w:spacing w:val="-2"/>
          <w:sz w:val="24"/>
          <w:szCs w:val="24"/>
        </w:rPr>
        <w:t>Моноколесо</w:t>
      </w:r>
      <w:proofErr w:type="spellEnd"/>
      <w:r w:rsidRPr="001E2C93">
        <w:rPr>
          <w:rFonts w:ascii="Times New Roman" w:hAnsi="Times New Roman"/>
          <w:color w:val="000000"/>
          <w:spacing w:val="-2"/>
          <w:sz w:val="24"/>
          <w:szCs w:val="24"/>
        </w:rPr>
        <w:t xml:space="preserve">. </w:t>
      </w:r>
      <w:proofErr w:type="spellStart"/>
      <w:r w:rsidRPr="001E2C93">
        <w:rPr>
          <w:rFonts w:ascii="Times New Roman" w:hAnsi="Times New Roman"/>
          <w:color w:val="000000"/>
          <w:spacing w:val="-2"/>
          <w:sz w:val="24"/>
          <w:szCs w:val="24"/>
        </w:rPr>
        <w:t>Сегвей</w:t>
      </w:r>
      <w:proofErr w:type="spellEnd"/>
      <w:r w:rsidRPr="001E2C93">
        <w:rPr>
          <w:rFonts w:ascii="Times New Roman" w:hAnsi="Times New Roman"/>
          <w:color w:val="000000"/>
          <w:spacing w:val="-2"/>
          <w:sz w:val="24"/>
          <w:szCs w:val="24"/>
        </w:rPr>
        <w:t xml:space="preserve">. </w:t>
      </w:r>
      <w:proofErr w:type="spellStart"/>
      <w:r w:rsidRPr="001E2C93">
        <w:rPr>
          <w:rFonts w:ascii="Times New Roman" w:hAnsi="Times New Roman"/>
          <w:color w:val="000000"/>
          <w:spacing w:val="-2"/>
          <w:sz w:val="24"/>
          <w:szCs w:val="24"/>
        </w:rPr>
        <w:t>Гироскутер</w:t>
      </w:r>
      <w:proofErr w:type="spellEnd"/>
      <w:r w:rsidRPr="001E2C93">
        <w:rPr>
          <w:rFonts w:ascii="Times New Roman" w:hAnsi="Times New Roman"/>
          <w:color w:val="000000"/>
          <w:spacing w:val="-2"/>
          <w:sz w:val="24"/>
          <w:szCs w:val="24"/>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w:t>
      </w:r>
      <w:r w:rsidRPr="001E2C93">
        <w:rPr>
          <w:rFonts w:ascii="Times New Roman" w:hAnsi="Times New Roman"/>
          <w:color w:val="000000"/>
          <w:spacing w:val="-2"/>
          <w:sz w:val="24"/>
          <w:szCs w:val="24"/>
        </w:rPr>
        <w:lastRenderedPageBreak/>
        <w:t>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1E2C93">
        <w:rPr>
          <w:rFonts w:ascii="Times New Roman" w:hAnsi="Times New Roman"/>
          <w:color w:val="000000"/>
          <w:spacing w:val="-2"/>
          <w:sz w:val="24"/>
          <w:szCs w:val="24"/>
        </w:rPr>
        <w:t>Никнейм</w:t>
      </w:r>
      <w:proofErr w:type="spellEnd"/>
      <w:r w:rsidRPr="001E2C93">
        <w:rPr>
          <w:rFonts w:ascii="Times New Roman" w:hAnsi="Times New Roman"/>
          <w:color w:val="000000"/>
          <w:spacing w:val="-2"/>
          <w:sz w:val="24"/>
          <w:szCs w:val="24"/>
        </w:rPr>
        <w:t>. Гражданская, административная и уголовная ответственность в информационной сфере.</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Порядок действий при попадании в опасную ситуацию. Порядок действий в случаях, когда потерялся человек.</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1E2C93">
        <w:rPr>
          <w:rFonts w:ascii="Times New Roman" w:hAnsi="Times New Roman"/>
          <w:color w:val="000000"/>
          <w:spacing w:val="-2"/>
          <w:sz w:val="24"/>
          <w:szCs w:val="24"/>
        </w:rPr>
        <w:t>буллингу</w:t>
      </w:r>
      <w:proofErr w:type="spellEnd"/>
      <w:r w:rsidRPr="001E2C93">
        <w:rPr>
          <w:rFonts w:ascii="Times New Roman" w:hAnsi="Times New Roman"/>
          <w:color w:val="000000"/>
          <w:spacing w:val="-2"/>
          <w:sz w:val="24"/>
          <w:szCs w:val="24"/>
        </w:rPr>
        <w:t xml:space="preserve"> и проявлению насилия.</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b/>
          <w:color w:val="000000"/>
          <w:spacing w:val="-2"/>
          <w:sz w:val="24"/>
          <w:szCs w:val="24"/>
        </w:rPr>
        <w:t xml:space="preserve">Модуль № 2. «Основы обороны государства». </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Дни воинской славы (победные дни) России. Памятные даты России.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w:t>
      </w:r>
      <w:r w:rsidRPr="001E2C93">
        <w:rPr>
          <w:rFonts w:ascii="Times New Roman" w:hAnsi="Times New Roman"/>
          <w:color w:val="000000"/>
          <w:spacing w:val="-2"/>
          <w:sz w:val="24"/>
          <w:szCs w:val="24"/>
        </w:rPr>
        <w:lastRenderedPageBreak/>
        <w:t>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b/>
          <w:color w:val="000000"/>
          <w:spacing w:val="-2"/>
          <w:sz w:val="24"/>
          <w:szCs w:val="24"/>
        </w:rPr>
        <w:t>Модуль № 3. «Военно-профессиональная деятельность».</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Организация подготовки офицерских кадров для Вооружённых Сил Российской Федерации, МВД России, ФСБ России, МЧС России.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Ритуал подъёма и спуска Государственного флага Российской Федерации. Вручение воинской части государственной награды.</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b/>
          <w:color w:val="000000"/>
          <w:spacing w:val="-2"/>
          <w:sz w:val="24"/>
          <w:szCs w:val="24"/>
        </w:rPr>
        <w:t>Модуль № 4. «Защита населения Российской Федерации от опасных и чрезвычайных ситуаций».</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1E2C93">
        <w:rPr>
          <w:rFonts w:ascii="Times New Roman" w:hAnsi="Times New Roman"/>
          <w:color w:val="000000"/>
          <w:spacing w:val="-2"/>
          <w:sz w:val="24"/>
          <w:szCs w:val="24"/>
        </w:rPr>
        <w:t>Подготовка обучаемых гражданской обороне в общеобразовательных организациях.</w:t>
      </w:r>
      <w:proofErr w:type="gramEnd"/>
      <w:r w:rsidRPr="001E2C93">
        <w:rPr>
          <w:rFonts w:ascii="Times New Roman" w:hAnsi="Times New Roman"/>
          <w:color w:val="000000"/>
          <w:spacing w:val="-2"/>
          <w:sz w:val="24"/>
          <w:szCs w:val="24"/>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w:t>
      </w:r>
      <w:proofErr w:type="gramStart"/>
      <w:r w:rsidRPr="001E2C93">
        <w:rPr>
          <w:rFonts w:ascii="Times New Roman" w:hAnsi="Times New Roman"/>
          <w:color w:val="000000"/>
          <w:spacing w:val="-2"/>
          <w:sz w:val="24"/>
          <w:szCs w:val="24"/>
        </w:rPr>
        <w:t>аварийно-химически</w:t>
      </w:r>
      <w:proofErr w:type="gramEnd"/>
      <w:r w:rsidRPr="001E2C93">
        <w:rPr>
          <w:rFonts w:ascii="Times New Roman" w:hAnsi="Times New Roman"/>
          <w:color w:val="000000"/>
          <w:spacing w:val="-2"/>
          <w:sz w:val="24"/>
          <w:szCs w:val="24"/>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lastRenderedPageBreak/>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b/>
          <w:color w:val="000000"/>
          <w:spacing w:val="-2"/>
          <w:sz w:val="24"/>
          <w:szCs w:val="24"/>
        </w:rPr>
        <w:t>Модуль № 5. «Безопасность в природной среде и экологическая безопасность».</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1E2C93">
        <w:rPr>
          <w:rFonts w:ascii="Times New Roman" w:hAnsi="Times New Roman"/>
          <w:color w:val="000000"/>
          <w:spacing w:val="-2"/>
          <w:sz w:val="24"/>
          <w:szCs w:val="24"/>
          <w:lang w:val="en-US"/>
        </w:rPr>
        <w:t>GPS</w:t>
      </w:r>
      <w:r w:rsidRPr="001E2C93">
        <w:rPr>
          <w:rFonts w:ascii="Times New Roman" w:hAnsi="Times New Roman"/>
          <w:color w:val="000000"/>
          <w:spacing w:val="-2"/>
          <w:sz w:val="24"/>
          <w:szCs w:val="24"/>
        </w:rPr>
        <w:t>). Безопасность в автономных условиях.</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Федеральная служба по надзору в сфере защиты прав потребителей и благополучия человека (</w:t>
      </w:r>
      <w:proofErr w:type="spellStart"/>
      <w:r w:rsidRPr="001E2C93">
        <w:rPr>
          <w:rFonts w:ascii="Times New Roman" w:hAnsi="Times New Roman"/>
          <w:color w:val="000000"/>
          <w:spacing w:val="-2"/>
          <w:sz w:val="24"/>
          <w:szCs w:val="24"/>
        </w:rPr>
        <w:t>Роспотребнадзор</w:t>
      </w:r>
      <w:proofErr w:type="spellEnd"/>
      <w:r w:rsidRPr="001E2C93">
        <w:rPr>
          <w:rFonts w:ascii="Times New Roman" w:hAnsi="Times New Roman"/>
          <w:color w:val="000000"/>
          <w:spacing w:val="-2"/>
          <w:sz w:val="24"/>
          <w:szCs w:val="24"/>
        </w:rPr>
        <w:t>). Федеральный закон от 10 января 2002 г. № 7-ФЗ «Об охране окружающей среды».</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Средства защиты и предупреждения от экологических опасностей. Бытовые приборы контроля воздуха. </w:t>
      </w:r>
      <w:proofErr w:type="gramStart"/>
      <w:r w:rsidRPr="001E2C93">
        <w:rPr>
          <w:rFonts w:ascii="Times New Roman" w:hAnsi="Times New Roman"/>
          <w:color w:val="000000"/>
          <w:spacing w:val="-2"/>
          <w:sz w:val="24"/>
          <w:szCs w:val="24"/>
          <w:lang w:val="en-US"/>
        </w:rPr>
        <w:t>TDS</w:t>
      </w:r>
      <w:r w:rsidRPr="001E2C93">
        <w:rPr>
          <w:rFonts w:ascii="Times New Roman" w:hAnsi="Times New Roman"/>
          <w:color w:val="000000"/>
          <w:spacing w:val="-2"/>
          <w:sz w:val="24"/>
          <w:szCs w:val="24"/>
        </w:rPr>
        <w:t>-метры (солемеры).</w:t>
      </w:r>
      <w:proofErr w:type="gramEnd"/>
      <w:r w:rsidRPr="001E2C93">
        <w:rPr>
          <w:rFonts w:ascii="Times New Roman" w:hAnsi="Times New Roman"/>
          <w:color w:val="000000"/>
          <w:spacing w:val="-2"/>
          <w:sz w:val="24"/>
          <w:szCs w:val="24"/>
        </w:rPr>
        <w:t xml:space="preserve"> </w:t>
      </w:r>
      <w:proofErr w:type="spellStart"/>
      <w:r w:rsidRPr="001E2C93">
        <w:rPr>
          <w:rFonts w:ascii="Times New Roman" w:hAnsi="Times New Roman"/>
          <w:color w:val="000000"/>
          <w:spacing w:val="-2"/>
          <w:sz w:val="24"/>
          <w:szCs w:val="24"/>
        </w:rPr>
        <w:t>Шумомеры</w:t>
      </w:r>
      <w:proofErr w:type="spellEnd"/>
      <w:r w:rsidRPr="001E2C93">
        <w:rPr>
          <w:rFonts w:ascii="Times New Roman" w:hAnsi="Times New Roman"/>
          <w:color w:val="000000"/>
          <w:spacing w:val="-2"/>
          <w:sz w:val="24"/>
          <w:szCs w:val="24"/>
        </w:rPr>
        <w:t xml:space="preserve">. Люксметры. Бытовые дозиметры (радиометры). Бытовые </w:t>
      </w:r>
      <w:proofErr w:type="spellStart"/>
      <w:r w:rsidRPr="001E2C93">
        <w:rPr>
          <w:rFonts w:ascii="Times New Roman" w:hAnsi="Times New Roman"/>
          <w:color w:val="000000"/>
          <w:spacing w:val="-2"/>
          <w:sz w:val="24"/>
          <w:szCs w:val="24"/>
        </w:rPr>
        <w:t>нитратомеры</w:t>
      </w:r>
      <w:proofErr w:type="spellEnd"/>
      <w:r w:rsidRPr="001E2C93">
        <w:rPr>
          <w:rFonts w:ascii="Times New Roman" w:hAnsi="Times New Roman"/>
          <w:color w:val="000000"/>
          <w:spacing w:val="-2"/>
          <w:sz w:val="24"/>
          <w:szCs w:val="24"/>
        </w:rPr>
        <w:t>.</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b/>
          <w:color w:val="000000"/>
          <w:spacing w:val="-2"/>
          <w:sz w:val="24"/>
          <w:szCs w:val="24"/>
        </w:rPr>
        <w:t>Модуль № 6. «Основы противодействия экстремизму и терроризму».</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Разновидности экстремистской деятельности. Внешние и внутренние экстремистские угрозы.</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1E2C93">
        <w:rPr>
          <w:rFonts w:ascii="Times New Roman" w:hAnsi="Times New Roman"/>
          <w:color w:val="000000"/>
          <w:spacing w:val="-2"/>
          <w:sz w:val="24"/>
          <w:szCs w:val="24"/>
        </w:rPr>
        <w:t>дств дл</w:t>
      </w:r>
      <w:proofErr w:type="gramEnd"/>
      <w:r w:rsidRPr="001E2C93">
        <w:rPr>
          <w:rFonts w:ascii="Times New Roman" w:hAnsi="Times New Roman"/>
          <w:color w:val="000000"/>
          <w:spacing w:val="-2"/>
          <w:sz w:val="24"/>
          <w:szCs w:val="24"/>
        </w:rPr>
        <w:t>я проведения контртеррористической операции.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1E2C93">
        <w:rPr>
          <w:rFonts w:ascii="Times New Roman" w:hAnsi="Times New Roman"/>
          <w:color w:val="000000"/>
          <w:spacing w:val="-2"/>
          <w:sz w:val="24"/>
          <w:szCs w:val="24"/>
        </w:rPr>
        <w:t>Кибертерроризм</w:t>
      </w:r>
      <w:proofErr w:type="spellEnd"/>
      <w:r w:rsidRPr="001E2C93">
        <w:rPr>
          <w:rFonts w:ascii="Times New Roman" w:hAnsi="Times New Roman"/>
          <w:color w:val="000000"/>
          <w:spacing w:val="-2"/>
          <w:sz w:val="24"/>
          <w:szCs w:val="24"/>
        </w:rPr>
        <w:t>.</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w:t>
      </w:r>
      <w:r w:rsidRPr="001E2C93">
        <w:rPr>
          <w:rFonts w:ascii="Times New Roman" w:hAnsi="Times New Roman"/>
          <w:color w:val="000000"/>
          <w:spacing w:val="-2"/>
          <w:sz w:val="24"/>
          <w:szCs w:val="24"/>
        </w:rPr>
        <w:lastRenderedPageBreak/>
        <w:t>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b/>
          <w:color w:val="000000"/>
          <w:spacing w:val="-2"/>
          <w:sz w:val="24"/>
          <w:szCs w:val="24"/>
        </w:rPr>
        <w:t>Модуль № 7. «Основы здорового образа жизни».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1E2C93">
        <w:rPr>
          <w:rFonts w:ascii="Times New Roman" w:hAnsi="Times New Roman"/>
          <w:color w:val="000000"/>
          <w:spacing w:val="-2"/>
          <w:sz w:val="24"/>
          <w:szCs w:val="24"/>
        </w:rPr>
        <w:t>культуры безопасности, составляющей которой является</w:t>
      </w:r>
      <w:proofErr w:type="gramEnd"/>
      <w:r w:rsidRPr="001E2C93">
        <w:rPr>
          <w:rFonts w:ascii="Times New Roman" w:hAnsi="Times New Roman"/>
          <w:color w:val="000000"/>
          <w:spacing w:val="-2"/>
          <w:sz w:val="24"/>
          <w:szCs w:val="24"/>
        </w:rPr>
        <w:t xml:space="preserve"> ведение здорового образа жизни.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Наркотизм – одна из главных угроз общественному здоровью. Правовые основы государственной политики в сфере </w:t>
      </w:r>
      <w:proofErr w:type="gramStart"/>
      <w:r w:rsidRPr="001E2C93">
        <w:rPr>
          <w:rFonts w:ascii="Times New Roman" w:hAnsi="Times New Roman"/>
          <w:color w:val="000000"/>
          <w:spacing w:val="-2"/>
          <w:sz w:val="24"/>
          <w:szCs w:val="24"/>
        </w:rPr>
        <w:t>контроля за</w:t>
      </w:r>
      <w:proofErr w:type="gramEnd"/>
      <w:r w:rsidRPr="001E2C93">
        <w:rPr>
          <w:rFonts w:ascii="Times New Roman" w:hAnsi="Times New Roman"/>
          <w:color w:val="000000"/>
          <w:spacing w:val="-2"/>
          <w:sz w:val="24"/>
          <w:szCs w:val="24"/>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1E2C93">
        <w:rPr>
          <w:rFonts w:ascii="Times New Roman" w:hAnsi="Times New Roman"/>
          <w:color w:val="000000"/>
          <w:spacing w:val="-2"/>
          <w:sz w:val="24"/>
          <w:szCs w:val="24"/>
        </w:rPr>
        <w:t>Психоактивные</w:t>
      </w:r>
      <w:proofErr w:type="spellEnd"/>
      <w:r w:rsidRPr="001E2C93">
        <w:rPr>
          <w:rFonts w:ascii="Times New Roman" w:hAnsi="Times New Roman"/>
          <w:color w:val="000000"/>
          <w:spacing w:val="-2"/>
          <w:sz w:val="24"/>
          <w:szCs w:val="24"/>
        </w:rPr>
        <w:t xml:space="preserve"> вещества (ПАВ). Формирование индивидуального негативного отношения к наркотикам.</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Комплексы профилактики </w:t>
      </w:r>
      <w:proofErr w:type="spellStart"/>
      <w:r w:rsidRPr="001E2C93">
        <w:rPr>
          <w:rFonts w:ascii="Times New Roman" w:hAnsi="Times New Roman"/>
          <w:color w:val="000000"/>
          <w:spacing w:val="-2"/>
          <w:sz w:val="24"/>
          <w:szCs w:val="24"/>
        </w:rPr>
        <w:t>психоактивных</w:t>
      </w:r>
      <w:proofErr w:type="spellEnd"/>
      <w:r w:rsidRPr="001E2C93">
        <w:rPr>
          <w:rFonts w:ascii="Times New Roman" w:hAnsi="Times New Roman"/>
          <w:color w:val="000000"/>
          <w:spacing w:val="-2"/>
          <w:sz w:val="24"/>
          <w:szCs w:val="24"/>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b/>
          <w:color w:val="000000"/>
          <w:spacing w:val="-2"/>
          <w:sz w:val="24"/>
          <w:szCs w:val="24"/>
        </w:rPr>
        <w:t>Модуль № 8. «Основы медицинских знаний и оказание первой помощи».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Освоение основ медицинских знаний.</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1E2C93">
        <w:rPr>
          <w:rFonts w:ascii="Times New Roman" w:hAnsi="Times New Roman"/>
          <w:color w:val="000000"/>
          <w:spacing w:val="-2"/>
          <w:sz w:val="24"/>
          <w:szCs w:val="24"/>
        </w:rPr>
        <w:t>коронавирусной</w:t>
      </w:r>
      <w:proofErr w:type="spellEnd"/>
      <w:r w:rsidRPr="001E2C93">
        <w:rPr>
          <w:rFonts w:ascii="Times New Roman" w:hAnsi="Times New Roman"/>
          <w:color w:val="000000"/>
          <w:spacing w:val="-2"/>
          <w:sz w:val="24"/>
          <w:szCs w:val="24"/>
        </w:rPr>
        <w:t xml:space="preserve"> инфекции С</w:t>
      </w:r>
      <w:r w:rsidRPr="001E2C93">
        <w:rPr>
          <w:rFonts w:ascii="Times New Roman" w:hAnsi="Times New Roman"/>
          <w:color w:val="000000"/>
          <w:spacing w:val="-2"/>
          <w:sz w:val="24"/>
          <w:szCs w:val="24"/>
          <w:lang w:val="en-US"/>
        </w:rPr>
        <w:t>OVID</w:t>
      </w:r>
      <w:r w:rsidRPr="001E2C93">
        <w:rPr>
          <w:rFonts w:ascii="Times New Roman" w:hAnsi="Times New Roman"/>
          <w:color w:val="000000"/>
          <w:spacing w:val="-2"/>
          <w:sz w:val="24"/>
          <w:szCs w:val="24"/>
        </w:rPr>
        <w:t xml:space="preserve">-19. Правила профилактики </w:t>
      </w:r>
      <w:proofErr w:type="spellStart"/>
      <w:r w:rsidRPr="001E2C93">
        <w:rPr>
          <w:rFonts w:ascii="Times New Roman" w:hAnsi="Times New Roman"/>
          <w:color w:val="000000"/>
          <w:spacing w:val="-2"/>
          <w:sz w:val="24"/>
          <w:szCs w:val="24"/>
        </w:rPr>
        <w:t>коронавируса</w:t>
      </w:r>
      <w:proofErr w:type="spellEnd"/>
      <w:r w:rsidRPr="001E2C93">
        <w:rPr>
          <w:rFonts w:ascii="Times New Roman" w:hAnsi="Times New Roman"/>
          <w:color w:val="000000"/>
          <w:spacing w:val="-2"/>
          <w:sz w:val="24"/>
          <w:szCs w:val="24"/>
        </w:rPr>
        <w:t>.</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lastRenderedPageBreak/>
        <w:t>Первая помощь при нарушениях сердечной деятельности. Острая сердечная недостаточность (</w:t>
      </w:r>
      <w:proofErr w:type="gramStart"/>
      <w:r w:rsidRPr="001E2C93">
        <w:rPr>
          <w:rFonts w:ascii="Times New Roman" w:hAnsi="Times New Roman"/>
          <w:color w:val="000000"/>
          <w:spacing w:val="-2"/>
          <w:sz w:val="24"/>
          <w:szCs w:val="24"/>
        </w:rPr>
        <w:t>ОСН</w:t>
      </w:r>
      <w:proofErr w:type="gramEnd"/>
      <w:r w:rsidRPr="001E2C93">
        <w:rPr>
          <w:rFonts w:ascii="Times New Roman" w:hAnsi="Times New Roman"/>
          <w:color w:val="000000"/>
          <w:spacing w:val="-2"/>
          <w:sz w:val="24"/>
          <w:szCs w:val="24"/>
        </w:rPr>
        <w:t>).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Первая помощь при утоплении и коме. Первая помощь при отравлении </w:t>
      </w:r>
      <w:proofErr w:type="spellStart"/>
      <w:r w:rsidRPr="001E2C93">
        <w:rPr>
          <w:rFonts w:ascii="Times New Roman" w:hAnsi="Times New Roman"/>
          <w:color w:val="000000"/>
          <w:spacing w:val="-2"/>
          <w:sz w:val="24"/>
          <w:szCs w:val="24"/>
        </w:rPr>
        <w:t>психоактивными</w:t>
      </w:r>
      <w:proofErr w:type="spellEnd"/>
      <w:r w:rsidRPr="001E2C93">
        <w:rPr>
          <w:rFonts w:ascii="Times New Roman" w:hAnsi="Times New Roman"/>
          <w:color w:val="000000"/>
          <w:spacing w:val="-2"/>
          <w:sz w:val="24"/>
          <w:szCs w:val="24"/>
        </w:rPr>
        <w:t xml:space="preserve"> веществами. Общие признаки отравления </w:t>
      </w:r>
      <w:proofErr w:type="spellStart"/>
      <w:r w:rsidRPr="001E2C93">
        <w:rPr>
          <w:rFonts w:ascii="Times New Roman" w:hAnsi="Times New Roman"/>
          <w:color w:val="000000"/>
          <w:spacing w:val="-2"/>
          <w:sz w:val="24"/>
          <w:szCs w:val="24"/>
        </w:rPr>
        <w:t>психоактивными</w:t>
      </w:r>
      <w:proofErr w:type="spellEnd"/>
      <w:r w:rsidRPr="001E2C93">
        <w:rPr>
          <w:rFonts w:ascii="Times New Roman" w:hAnsi="Times New Roman"/>
          <w:color w:val="000000"/>
          <w:spacing w:val="-2"/>
          <w:sz w:val="24"/>
          <w:szCs w:val="24"/>
        </w:rPr>
        <w:t xml:space="preserve"> веществами.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Составы аптечек для оказания первой помощи в различных условиях.</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Правила и способы переноски (транспортировки) пострадавших.</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b/>
          <w:color w:val="000000"/>
          <w:spacing w:val="-2"/>
          <w:sz w:val="24"/>
          <w:szCs w:val="24"/>
        </w:rPr>
        <w:t>Модуль № 9. «Элементы начальной военной подготовки».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Способы передвижения в бою при действиях в пешем порядке. </w:t>
      </w:r>
    </w:p>
    <w:p w:rsidR="001E2C93" w:rsidRPr="001E2C93"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1E2C93">
        <w:rPr>
          <w:rFonts w:ascii="Times New Roman" w:hAnsi="Times New Roman"/>
          <w:color w:val="000000"/>
          <w:spacing w:val="-2"/>
          <w:sz w:val="24"/>
          <w:szCs w:val="24"/>
        </w:rPr>
        <w:t>оттаскивания</w:t>
      </w:r>
      <w:proofErr w:type="spellEnd"/>
      <w:r w:rsidRPr="001E2C93">
        <w:rPr>
          <w:rFonts w:ascii="Times New Roman" w:hAnsi="Times New Roman"/>
          <w:color w:val="000000"/>
          <w:spacing w:val="-2"/>
          <w:sz w:val="24"/>
          <w:szCs w:val="24"/>
        </w:rPr>
        <w:t xml:space="preserve"> раненых с поля боя.</w:t>
      </w:r>
    </w:p>
    <w:p w:rsidR="000E1FCA" w:rsidRDefault="001E2C93" w:rsidP="001E2C93">
      <w:pPr>
        <w:spacing w:after="0" w:line="264" w:lineRule="auto"/>
        <w:ind w:firstLine="600"/>
        <w:jc w:val="both"/>
        <w:rPr>
          <w:rFonts w:ascii="Times New Roman" w:hAnsi="Times New Roman"/>
          <w:sz w:val="24"/>
          <w:szCs w:val="24"/>
        </w:rPr>
      </w:pPr>
      <w:r w:rsidRPr="001E2C93">
        <w:rPr>
          <w:rFonts w:ascii="Times New Roman" w:hAnsi="Times New Roman"/>
          <w:color w:val="000000"/>
          <w:spacing w:val="-2"/>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1E2C93" w:rsidRPr="001E2C93" w:rsidRDefault="001E2C93" w:rsidP="001E2C93">
      <w:pPr>
        <w:spacing w:after="0" w:line="264" w:lineRule="auto"/>
        <w:ind w:firstLine="600"/>
        <w:jc w:val="both"/>
        <w:rPr>
          <w:rFonts w:ascii="Times New Roman" w:hAnsi="Times New Roman"/>
          <w:sz w:val="24"/>
          <w:szCs w:val="24"/>
        </w:rPr>
      </w:pPr>
    </w:p>
    <w:p w:rsidR="000E1FCA" w:rsidRPr="001E2C93" w:rsidRDefault="000E1FCA" w:rsidP="000E1FCA">
      <w:pPr>
        <w:spacing w:after="0"/>
        <w:rPr>
          <w:rFonts w:ascii="Times New Roman" w:hAnsi="Times New Roman"/>
          <w:sz w:val="24"/>
          <w:szCs w:val="24"/>
        </w:rPr>
      </w:pPr>
      <w:r w:rsidRPr="001E2C93">
        <w:rPr>
          <w:rFonts w:ascii="Times New Roman" w:hAnsi="Times New Roman"/>
          <w:b/>
          <w:color w:val="000000"/>
          <w:sz w:val="24"/>
          <w:szCs w:val="24"/>
        </w:rPr>
        <w:t xml:space="preserve">ПОУРОЧНОЕ ПЛАНИРОВАНИЕ </w:t>
      </w:r>
    </w:p>
    <w:p w:rsidR="000E1FCA" w:rsidRPr="001E2C93" w:rsidRDefault="000E1FCA" w:rsidP="000E1FCA">
      <w:pPr>
        <w:spacing w:after="0"/>
        <w:ind w:left="120"/>
        <w:rPr>
          <w:rFonts w:ascii="Times New Roman" w:hAnsi="Times New Roman"/>
          <w:sz w:val="24"/>
          <w:szCs w:val="24"/>
        </w:rPr>
      </w:pPr>
      <w:r w:rsidRPr="001E2C93">
        <w:rPr>
          <w:rFonts w:ascii="Times New Roman" w:hAnsi="Times New Roman"/>
          <w:b/>
          <w:color w:val="000000"/>
          <w:sz w:val="24"/>
          <w:szCs w:val="24"/>
        </w:rPr>
        <w:t xml:space="preserve"> 10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2"/>
        <w:gridCol w:w="3874"/>
        <w:gridCol w:w="993"/>
        <w:gridCol w:w="1417"/>
        <w:gridCol w:w="1276"/>
        <w:gridCol w:w="992"/>
        <w:gridCol w:w="1949"/>
      </w:tblGrid>
      <w:tr w:rsidR="000E1FCA" w:rsidRPr="000E1FCA" w:rsidTr="001E2C93">
        <w:trPr>
          <w:trHeight w:val="144"/>
          <w:tblCellSpacing w:w="20" w:type="nil"/>
        </w:trPr>
        <w:tc>
          <w:tcPr>
            <w:tcW w:w="662" w:type="dxa"/>
            <w:vMerge w:val="restart"/>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r w:rsidRPr="000E1FCA">
              <w:rPr>
                <w:rFonts w:ascii="Times New Roman" w:hAnsi="Times New Roman"/>
                <w:b/>
                <w:color w:val="000000"/>
                <w:sz w:val="24"/>
                <w:szCs w:val="24"/>
                <w:lang w:val="en-US"/>
              </w:rPr>
              <w:t xml:space="preserve">№ п/п </w:t>
            </w:r>
          </w:p>
          <w:p w:rsidR="000E1FCA" w:rsidRPr="000E1FCA" w:rsidRDefault="000E1FCA" w:rsidP="000E1FCA">
            <w:pPr>
              <w:spacing w:after="0"/>
              <w:ind w:left="135"/>
              <w:rPr>
                <w:rFonts w:ascii="Times New Roman" w:hAnsi="Times New Roman"/>
                <w:sz w:val="24"/>
                <w:szCs w:val="24"/>
                <w:lang w:val="en-US"/>
              </w:rPr>
            </w:pPr>
          </w:p>
        </w:tc>
        <w:tc>
          <w:tcPr>
            <w:tcW w:w="3874" w:type="dxa"/>
            <w:vMerge w:val="restart"/>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roofErr w:type="spellStart"/>
            <w:r w:rsidRPr="000E1FCA">
              <w:rPr>
                <w:rFonts w:ascii="Times New Roman" w:hAnsi="Times New Roman"/>
                <w:b/>
                <w:color w:val="000000"/>
                <w:sz w:val="24"/>
                <w:szCs w:val="24"/>
                <w:lang w:val="en-US"/>
              </w:rPr>
              <w:t>Тема</w:t>
            </w:r>
            <w:proofErr w:type="spellEnd"/>
            <w:r w:rsidRPr="000E1FCA">
              <w:rPr>
                <w:rFonts w:ascii="Times New Roman" w:hAnsi="Times New Roman"/>
                <w:b/>
                <w:color w:val="000000"/>
                <w:sz w:val="24"/>
                <w:szCs w:val="24"/>
                <w:lang w:val="en-US"/>
              </w:rPr>
              <w:t xml:space="preserve"> </w:t>
            </w:r>
            <w:proofErr w:type="spellStart"/>
            <w:r w:rsidRPr="000E1FCA">
              <w:rPr>
                <w:rFonts w:ascii="Times New Roman" w:hAnsi="Times New Roman"/>
                <w:b/>
                <w:color w:val="000000"/>
                <w:sz w:val="24"/>
                <w:szCs w:val="24"/>
                <w:lang w:val="en-US"/>
              </w:rPr>
              <w:t>урока</w:t>
            </w:r>
            <w:proofErr w:type="spellEnd"/>
            <w:r w:rsidRPr="000E1FCA">
              <w:rPr>
                <w:rFonts w:ascii="Times New Roman" w:hAnsi="Times New Roman"/>
                <w:b/>
                <w:color w:val="000000"/>
                <w:sz w:val="24"/>
                <w:szCs w:val="24"/>
                <w:lang w:val="en-US"/>
              </w:rPr>
              <w:t xml:space="preserve"> </w:t>
            </w:r>
          </w:p>
          <w:p w:rsidR="000E1FCA" w:rsidRPr="000E1FCA" w:rsidRDefault="000E1FCA" w:rsidP="000E1FCA">
            <w:pPr>
              <w:spacing w:after="0"/>
              <w:ind w:left="135"/>
              <w:rPr>
                <w:rFonts w:ascii="Times New Roman" w:hAnsi="Times New Roman"/>
                <w:sz w:val="24"/>
                <w:szCs w:val="24"/>
                <w:lang w:val="en-US"/>
              </w:rPr>
            </w:pPr>
          </w:p>
        </w:tc>
        <w:tc>
          <w:tcPr>
            <w:tcW w:w="3686" w:type="dxa"/>
            <w:gridSpan w:val="3"/>
            <w:tcMar>
              <w:top w:w="50" w:type="dxa"/>
              <w:left w:w="100" w:type="dxa"/>
            </w:tcMar>
            <w:vAlign w:val="center"/>
          </w:tcPr>
          <w:p w:rsidR="000E1FCA" w:rsidRPr="000E1FCA" w:rsidRDefault="000E1FCA" w:rsidP="001E2C93">
            <w:pPr>
              <w:spacing w:after="0"/>
              <w:jc w:val="center"/>
              <w:rPr>
                <w:rFonts w:ascii="Times New Roman" w:hAnsi="Times New Roman"/>
                <w:sz w:val="24"/>
                <w:szCs w:val="24"/>
                <w:lang w:val="en-US"/>
              </w:rPr>
            </w:pPr>
            <w:proofErr w:type="spellStart"/>
            <w:r w:rsidRPr="000E1FCA">
              <w:rPr>
                <w:rFonts w:ascii="Times New Roman" w:hAnsi="Times New Roman"/>
                <w:b/>
                <w:color w:val="000000"/>
                <w:sz w:val="24"/>
                <w:szCs w:val="24"/>
                <w:lang w:val="en-US"/>
              </w:rPr>
              <w:t>Количество</w:t>
            </w:r>
            <w:proofErr w:type="spellEnd"/>
            <w:r w:rsidRPr="000E1FCA">
              <w:rPr>
                <w:rFonts w:ascii="Times New Roman" w:hAnsi="Times New Roman"/>
                <w:b/>
                <w:color w:val="000000"/>
                <w:sz w:val="24"/>
                <w:szCs w:val="24"/>
                <w:lang w:val="en-US"/>
              </w:rPr>
              <w:t xml:space="preserve"> </w:t>
            </w:r>
            <w:proofErr w:type="spellStart"/>
            <w:r w:rsidRPr="000E1FCA">
              <w:rPr>
                <w:rFonts w:ascii="Times New Roman" w:hAnsi="Times New Roman"/>
                <w:b/>
                <w:color w:val="000000"/>
                <w:sz w:val="24"/>
                <w:szCs w:val="24"/>
                <w:lang w:val="en-US"/>
              </w:rPr>
              <w:t>часов</w:t>
            </w:r>
            <w:proofErr w:type="spellEnd"/>
          </w:p>
        </w:tc>
        <w:tc>
          <w:tcPr>
            <w:tcW w:w="992" w:type="dxa"/>
            <w:vMerge w:val="restart"/>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roofErr w:type="spellStart"/>
            <w:r w:rsidRPr="000E1FCA">
              <w:rPr>
                <w:rFonts w:ascii="Times New Roman" w:hAnsi="Times New Roman"/>
                <w:b/>
                <w:color w:val="000000"/>
                <w:sz w:val="24"/>
                <w:szCs w:val="24"/>
                <w:lang w:val="en-US"/>
              </w:rPr>
              <w:t>Дата</w:t>
            </w:r>
            <w:proofErr w:type="spellEnd"/>
            <w:r w:rsidRPr="000E1FCA">
              <w:rPr>
                <w:rFonts w:ascii="Times New Roman" w:hAnsi="Times New Roman"/>
                <w:b/>
                <w:color w:val="000000"/>
                <w:sz w:val="24"/>
                <w:szCs w:val="24"/>
                <w:lang w:val="en-US"/>
              </w:rPr>
              <w:t xml:space="preserve"> </w:t>
            </w:r>
            <w:proofErr w:type="spellStart"/>
            <w:r w:rsidRPr="000E1FCA">
              <w:rPr>
                <w:rFonts w:ascii="Times New Roman" w:hAnsi="Times New Roman"/>
                <w:b/>
                <w:color w:val="000000"/>
                <w:sz w:val="24"/>
                <w:szCs w:val="24"/>
                <w:lang w:val="en-US"/>
              </w:rPr>
              <w:t>изучения</w:t>
            </w:r>
            <w:proofErr w:type="spellEnd"/>
            <w:r w:rsidRPr="000E1FCA">
              <w:rPr>
                <w:rFonts w:ascii="Times New Roman" w:hAnsi="Times New Roman"/>
                <w:b/>
                <w:color w:val="000000"/>
                <w:sz w:val="24"/>
                <w:szCs w:val="24"/>
                <w:lang w:val="en-US"/>
              </w:rPr>
              <w:t xml:space="preserve"> </w:t>
            </w:r>
          </w:p>
          <w:p w:rsidR="000E1FCA" w:rsidRPr="000E1FCA" w:rsidRDefault="000E1FCA" w:rsidP="000E1FCA">
            <w:pPr>
              <w:spacing w:after="0"/>
              <w:ind w:left="135"/>
              <w:rPr>
                <w:rFonts w:ascii="Times New Roman" w:hAnsi="Times New Roman"/>
                <w:sz w:val="24"/>
                <w:szCs w:val="24"/>
                <w:lang w:val="en-US"/>
              </w:rPr>
            </w:pPr>
          </w:p>
        </w:tc>
        <w:tc>
          <w:tcPr>
            <w:tcW w:w="1949" w:type="dxa"/>
            <w:vMerge w:val="restart"/>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roofErr w:type="spellStart"/>
            <w:r w:rsidRPr="000E1FCA">
              <w:rPr>
                <w:rFonts w:ascii="Times New Roman" w:hAnsi="Times New Roman"/>
                <w:b/>
                <w:color w:val="000000"/>
                <w:sz w:val="24"/>
                <w:szCs w:val="24"/>
                <w:lang w:val="en-US"/>
              </w:rPr>
              <w:t>Электронные</w:t>
            </w:r>
            <w:proofErr w:type="spellEnd"/>
            <w:r w:rsidRPr="000E1FCA">
              <w:rPr>
                <w:rFonts w:ascii="Times New Roman" w:hAnsi="Times New Roman"/>
                <w:b/>
                <w:color w:val="000000"/>
                <w:sz w:val="24"/>
                <w:szCs w:val="24"/>
                <w:lang w:val="en-US"/>
              </w:rPr>
              <w:t xml:space="preserve"> </w:t>
            </w:r>
            <w:proofErr w:type="spellStart"/>
            <w:r w:rsidRPr="000E1FCA">
              <w:rPr>
                <w:rFonts w:ascii="Times New Roman" w:hAnsi="Times New Roman"/>
                <w:b/>
                <w:color w:val="000000"/>
                <w:sz w:val="24"/>
                <w:szCs w:val="24"/>
                <w:lang w:val="en-US"/>
              </w:rPr>
              <w:t>цифровые</w:t>
            </w:r>
            <w:proofErr w:type="spellEnd"/>
            <w:r w:rsidRPr="000E1FCA">
              <w:rPr>
                <w:rFonts w:ascii="Times New Roman" w:hAnsi="Times New Roman"/>
                <w:b/>
                <w:color w:val="000000"/>
                <w:sz w:val="24"/>
                <w:szCs w:val="24"/>
                <w:lang w:val="en-US"/>
              </w:rPr>
              <w:t xml:space="preserve"> </w:t>
            </w:r>
            <w:proofErr w:type="spellStart"/>
            <w:r w:rsidRPr="000E1FCA">
              <w:rPr>
                <w:rFonts w:ascii="Times New Roman" w:hAnsi="Times New Roman"/>
                <w:b/>
                <w:color w:val="000000"/>
                <w:sz w:val="24"/>
                <w:szCs w:val="24"/>
                <w:lang w:val="en-US"/>
              </w:rPr>
              <w:t>образовательные</w:t>
            </w:r>
            <w:proofErr w:type="spellEnd"/>
            <w:r w:rsidRPr="000E1FCA">
              <w:rPr>
                <w:rFonts w:ascii="Times New Roman" w:hAnsi="Times New Roman"/>
                <w:b/>
                <w:color w:val="000000"/>
                <w:sz w:val="24"/>
                <w:szCs w:val="24"/>
                <w:lang w:val="en-US"/>
              </w:rPr>
              <w:t xml:space="preserve"> </w:t>
            </w:r>
            <w:proofErr w:type="spellStart"/>
            <w:r w:rsidRPr="000E1FCA">
              <w:rPr>
                <w:rFonts w:ascii="Times New Roman" w:hAnsi="Times New Roman"/>
                <w:b/>
                <w:color w:val="000000"/>
                <w:sz w:val="24"/>
                <w:szCs w:val="24"/>
                <w:lang w:val="en-US"/>
              </w:rPr>
              <w:t>ресурсы</w:t>
            </w:r>
            <w:proofErr w:type="spellEnd"/>
            <w:r w:rsidRPr="000E1FCA">
              <w:rPr>
                <w:rFonts w:ascii="Times New Roman" w:hAnsi="Times New Roman"/>
                <w:b/>
                <w:color w:val="000000"/>
                <w:sz w:val="24"/>
                <w:szCs w:val="24"/>
                <w:lang w:val="en-US"/>
              </w:rPr>
              <w:t xml:space="preserve"> </w:t>
            </w:r>
          </w:p>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vMerge/>
            <w:tcBorders>
              <w:top w:val="nil"/>
            </w:tcBorders>
            <w:tcMar>
              <w:top w:w="50" w:type="dxa"/>
              <w:left w:w="100" w:type="dxa"/>
            </w:tcMar>
          </w:tcPr>
          <w:p w:rsidR="000E1FCA" w:rsidRPr="000E1FCA" w:rsidRDefault="000E1FCA" w:rsidP="000E1FCA">
            <w:pPr>
              <w:rPr>
                <w:rFonts w:ascii="Times New Roman" w:hAnsi="Times New Roman"/>
                <w:sz w:val="24"/>
                <w:szCs w:val="24"/>
                <w:lang w:val="en-US"/>
              </w:rPr>
            </w:pPr>
          </w:p>
        </w:tc>
        <w:tc>
          <w:tcPr>
            <w:tcW w:w="3874" w:type="dxa"/>
            <w:vMerge/>
            <w:tcBorders>
              <w:top w:val="nil"/>
            </w:tcBorders>
            <w:tcMar>
              <w:top w:w="50" w:type="dxa"/>
              <w:left w:w="100" w:type="dxa"/>
            </w:tcMar>
          </w:tcPr>
          <w:p w:rsidR="000E1FCA" w:rsidRPr="000E1FCA" w:rsidRDefault="000E1FCA" w:rsidP="000E1FCA">
            <w:pPr>
              <w:rPr>
                <w:rFonts w:ascii="Times New Roman" w:hAnsi="Times New Roman"/>
                <w:sz w:val="24"/>
                <w:szCs w:val="24"/>
                <w:lang w:val="en-US"/>
              </w:rPr>
            </w:pPr>
          </w:p>
        </w:tc>
        <w:tc>
          <w:tcPr>
            <w:tcW w:w="993"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roofErr w:type="spellStart"/>
            <w:r w:rsidRPr="000E1FCA">
              <w:rPr>
                <w:rFonts w:ascii="Times New Roman" w:hAnsi="Times New Roman"/>
                <w:b/>
                <w:color w:val="000000"/>
                <w:sz w:val="24"/>
                <w:szCs w:val="24"/>
                <w:lang w:val="en-US"/>
              </w:rPr>
              <w:t>Всего</w:t>
            </w:r>
            <w:proofErr w:type="spellEnd"/>
            <w:r w:rsidRPr="000E1FCA">
              <w:rPr>
                <w:rFonts w:ascii="Times New Roman" w:hAnsi="Times New Roman"/>
                <w:b/>
                <w:color w:val="000000"/>
                <w:sz w:val="24"/>
                <w:szCs w:val="24"/>
                <w:lang w:val="en-US"/>
              </w:rPr>
              <w:t xml:space="preserve"> </w:t>
            </w:r>
          </w:p>
          <w:p w:rsidR="000E1FCA" w:rsidRPr="000E1FCA" w:rsidRDefault="000E1FCA" w:rsidP="000E1FCA">
            <w:pPr>
              <w:spacing w:after="0"/>
              <w:ind w:left="135"/>
              <w:rPr>
                <w:rFonts w:ascii="Times New Roman" w:hAnsi="Times New Roman"/>
                <w:sz w:val="24"/>
                <w:szCs w:val="24"/>
                <w:lang w:val="en-US"/>
              </w:rPr>
            </w:pPr>
          </w:p>
        </w:tc>
        <w:tc>
          <w:tcPr>
            <w:tcW w:w="1417"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roofErr w:type="spellStart"/>
            <w:r w:rsidRPr="000E1FCA">
              <w:rPr>
                <w:rFonts w:ascii="Times New Roman" w:hAnsi="Times New Roman"/>
                <w:b/>
                <w:color w:val="000000"/>
                <w:sz w:val="24"/>
                <w:szCs w:val="24"/>
                <w:lang w:val="en-US"/>
              </w:rPr>
              <w:t>Контрольные</w:t>
            </w:r>
            <w:proofErr w:type="spellEnd"/>
            <w:r w:rsidRPr="000E1FCA">
              <w:rPr>
                <w:rFonts w:ascii="Times New Roman" w:hAnsi="Times New Roman"/>
                <w:b/>
                <w:color w:val="000000"/>
                <w:sz w:val="24"/>
                <w:szCs w:val="24"/>
                <w:lang w:val="en-US"/>
              </w:rPr>
              <w:t xml:space="preserve"> </w:t>
            </w:r>
            <w:proofErr w:type="spellStart"/>
            <w:r w:rsidRPr="000E1FCA">
              <w:rPr>
                <w:rFonts w:ascii="Times New Roman" w:hAnsi="Times New Roman"/>
                <w:b/>
                <w:color w:val="000000"/>
                <w:sz w:val="24"/>
                <w:szCs w:val="24"/>
                <w:lang w:val="en-US"/>
              </w:rPr>
              <w:t>работы</w:t>
            </w:r>
            <w:proofErr w:type="spellEnd"/>
            <w:r w:rsidRPr="000E1FCA">
              <w:rPr>
                <w:rFonts w:ascii="Times New Roman" w:hAnsi="Times New Roman"/>
                <w:b/>
                <w:color w:val="000000"/>
                <w:sz w:val="24"/>
                <w:szCs w:val="24"/>
                <w:lang w:val="en-US"/>
              </w:rPr>
              <w:t xml:space="preserve"> </w:t>
            </w:r>
          </w:p>
          <w:p w:rsidR="000E1FCA" w:rsidRPr="000E1FCA" w:rsidRDefault="000E1FCA" w:rsidP="000E1FCA">
            <w:pPr>
              <w:spacing w:after="0"/>
              <w:ind w:left="135"/>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roofErr w:type="spellStart"/>
            <w:r w:rsidRPr="000E1FCA">
              <w:rPr>
                <w:rFonts w:ascii="Times New Roman" w:hAnsi="Times New Roman"/>
                <w:b/>
                <w:color w:val="000000"/>
                <w:sz w:val="24"/>
                <w:szCs w:val="24"/>
                <w:lang w:val="en-US"/>
              </w:rPr>
              <w:t>Практические</w:t>
            </w:r>
            <w:proofErr w:type="spellEnd"/>
            <w:r w:rsidRPr="000E1FCA">
              <w:rPr>
                <w:rFonts w:ascii="Times New Roman" w:hAnsi="Times New Roman"/>
                <w:b/>
                <w:color w:val="000000"/>
                <w:sz w:val="24"/>
                <w:szCs w:val="24"/>
                <w:lang w:val="en-US"/>
              </w:rPr>
              <w:t xml:space="preserve"> </w:t>
            </w:r>
            <w:proofErr w:type="spellStart"/>
            <w:r w:rsidRPr="000E1FCA">
              <w:rPr>
                <w:rFonts w:ascii="Times New Roman" w:hAnsi="Times New Roman"/>
                <w:b/>
                <w:color w:val="000000"/>
                <w:sz w:val="24"/>
                <w:szCs w:val="24"/>
                <w:lang w:val="en-US"/>
              </w:rPr>
              <w:t>работы</w:t>
            </w:r>
            <w:proofErr w:type="spellEnd"/>
            <w:r w:rsidRPr="000E1FCA">
              <w:rPr>
                <w:rFonts w:ascii="Times New Roman" w:hAnsi="Times New Roman"/>
                <w:b/>
                <w:color w:val="000000"/>
                <w:sz w:val="24"/>
                <w:szCs w:val="24"/>
                <w:lang w:val="en-US"/>
              </w:rPr>
              <w:t xml:space="preserve"> </w:t>
            </w:r>
          </w:p>
          <w:p w:rsidR="000E1FCA" w:rsidRPr="000E1FCA" w:rsidRDefault="000E1FCA" w:rsidP="000E1FCA">
            <w:pPr>
              <w:spacing w:after="0"/>
              <w:ind w:left="135"/>
              <w:rPr>
                <w:rFonts w:ascii="Times New Roman" w:hAnsi="Times New Roman"/>
                <w:sz w:val="24"/>
                <w:szCs w:val="24"/>
                <w:lang w:val="en-US"/>
              </w:rPr>
            </w:pPr>
          </w:p>
        </w:tc>
        <w:tc>
          <w:tcPr>
            <w:tcW w:w="992" w:type="dxa"/>
            <w:vMerge/>
            <w:tcBorders>
              <w:top w:val="nil"/>
            </w:tcBorders>
            <w:tcMar>
              <w:top w:w="50" w:type="dxa"/>
              <w:left w:w="100" w:type="dxa"/>
            </w:tcMar>
          </w:tcPr>
          <w:p w:rsidR="000E1FCA" w:rsidRPr="000E1FCA" w:rsidRDefault="000E1FCA" w:rsidP="000E1FCA">
            <w:pPr>
              <w:rPr>
                <w:rFonts w:ascii="Times New Roman" w:hAnsi="Times New Roman"/>
                <w:sz w:val="24"/>
                <w:szCs w:val="24"/>
                <w:lang w:val="en-US"/>
              </w:rPr>
            </w:pPr>
          </w:p>
        </w:tc>
        <w:tc>
          <w:tcPr>
            <w:tcW w:w="1949" w:type="dxa"/>
            <w:vMerge/>
            <w:tcBorders>
              <w:top w:val="nil"/>
            </w:tcBorders>
            <w:tcMar>
              <w:top w:w="50" w:type="dxa"/>
              <w:left w:w="100" w:type="dxa"/>
            </w:tcMar>
          </w:tcPr>
          <w:p w:rsidR="000E1FCA" w:rsidRPr="000E1FCA" w:rsidRDefault="000E1FCA" w:rsidP="000E1FCA">
            <w:pPr>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1</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Формирование культуры безопасности жизнедеятельности населения.</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Автономное пребывание человека в природной среде.</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2</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Личностный фактор в обеспечении безопасности жизнедеятельности.</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Практическая подготовка к автономному существованию.</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3</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 xml:space="preserve">Явные и скрытые опасности современных развлечений </w:t>
            </w:r>
            <w:r w:rsidRPr="000E1FCA">
              <w:rPr>
                <w:rFonts w:ascii="Times New Roman" w:hAnsi="Times New Roman"/>
                <w:color w:val="000000"/>
                <w:sz w:val="24"/>
                <w:szCs w:val="24"/>
              </w:rPr>
              <w:lastRenderedPageBreak/>
              <w:t>подростков и молодёжи, а также опасности их вовлечения в незаконные протестные акции.</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Обеспечение личной безопасности на дорогах.</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lastRenderedPageBreak/>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lastRenderedPageBreak/>
              <w:t>4</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Как не стать участником информационной войны.</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 xml:space="preserve">Обеспечение личной безопасности в </w:t>
            </w:r>
            <w:proofErr w:type="gramStart"/>
            <w:r w:rsidRPr="000E1FCA">
              <w:rPr>
                <w:rFonts w:ascii="Times New Roman" w:hAnsi="Times New Roman"/>
                <w:color w:val="000000"/>
                <w:sz w:val="24"/>
                <w:szCs w:val="24"/>
              </w:rPr>
              <w:t>криминогенных  ситуациях</w:t>
            </w:r>
            <w:proofErr w:type="gramEnd"/>
            <w:r w:rsidRPr="000E1FCA">
              <w:rPr>
                <w:rFonts w:ascii="Times New Roman" w:hAnsi="Times New Roman"/>
                <w:color w:val="000000"/>
                <w:sz w:val="24"/>
                <w:szCs w:val="24"/>
              </w:rPr>
              <w:t>.</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5</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Транспортная безопасность и правила безопасности для участников дорожного движения.</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ЧС природного характера.</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6</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Законодательство Российской Федерации об обороне государства.</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Рекомендации населению по обеспечению безопасности при ЧС природного характера.</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7</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Законодательство Российской Федерации о воинской обязанности и военной службе.</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ЧС техногенного характера.</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8</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Организация воинского учёта.</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Рекомендации населению по обеспечению личной безопасности в условиях ЧС природного характера.</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9</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Допризывная подготовка.</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 xml:space="preserve">Военные угрозы </w:t>
            </w:r>
            <w:proofErr w:type="spellStart"/>
            <w:r w:rsidRPr="000E1FCA">
              <w:rPr>
                <w:rFonts w:ascii="Times New Roman" w:hAnsi="Times New Roman"/>
                <w:color w:val="000000"/>
                <w:sz w:val="24"/>
                <w:szCs w:val="24"/>
              </w:rPr>
              <w:t>нац</w:t>
            </w:r>
            <w:proofErr w:type="gramStart"/>
            <w:r w:rsidRPr="000E1FCA">
              <w:rPr>
                <w:rFonts w:ascii="Times New Roman" w:hAnsi="Times New Roman"/>
                <w:color w:val="000000"/>
                <w:sz w:val="24"/>
                <w:szCs w:val="24"/>
              </w:rPr>
              <w:t>.б</w:t>
            </w:r>
            <w:proofErr w:type="gramEnd"/>
            <w:r w:rsidRPr="000E1FCA">
              <w:rPr>
                <w:rFonts w:ascii="Times New Roman" w:hAnsi="Times New Roman"/>
                <w:color w:val="000000"/>
                <w:sz w:val="24"/>
                <w:szCs w:val="24"/>
              </w:rPr>
              <w:t>езопасности</w:t>
            </w:r>
            <w:proofErr w:type="spellEnd"/>
            <w:r w:rsidRPr="000E1FCA">
              <w:rPr>
                <w:rFonts w:ascii="Times New Roman" w:hAnsi="Times New Roman"/>
                <w:color w:val="000000"/>
                <w:sz w:val="24"/>
                <w:szCs w:val="24"/>
              </w:rPr>
              <w:t xml:space="preserve"> России.</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10</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Есть такая  профессия  - Родину защищать.</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Характер современных войн и вооруженных конфликтов.</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rPr>
            </w:pPr>
            <w:r w:rsidRPr="000E1FCA">
              <w:rPr>
                <w:rFonts w:ascii="Times New Roman" w:hAnsi="Times New Roman"/>
                <w:color w:val="000000"/>
                <w:sz w:val="24"/>
                <w:szCs w:val="24"/>
              </w:rPr>
              <w:t xml:space="preserve"> 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rPr>
            </w:pPr>
            <w:r w:rsidRPr="000E1FCA">
              <w:rPr>
                <w:rFonts w:ascii="Times New Roman" w:hAnsi="Times New Roman"/>
                <w:color w:val="000000"/>
                <w:sz w:val="24"/>
                <w:szCs w:val="24"/>
              </w:rPr>
              <w:t>11</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Подготовка граждан по военно-учётным специальностям.</w:t>
            </w:r>
          </w:p>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Нормативно-правовая база.</w:t>
            </w:r>
          </w:p>
          <w:p w:rsidR="000E1FCA" w:rsidRPr="000E1FCA" w:rsidRDefault="000E1FCA" w:rsidP="000E1FCA">
            <w:pPr>
              <w:spacing w:after="0"/>
              <w:ind w:left="135"/>
              <w:rPr>
                <w:rFonts w:ascii="Times New Roman" w:hAnsi="Times New Roman"/>
                <w:sz w:val="24"/>
                <w:szCs w:val="24"/>
              </w:rPr>
            </w:pP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12</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 xml:space="preserve">Организация подготовки офицерских кадров для Вооружённых Сил Российской Федерации, МВД России, ФСБ </w:t>
            </w:r>
            <w:r w:rsidRPr="000E1FCA">
              <w:rPr>
                <w:rFonts w:ascii="Times New Roman" w:hAnsi="Times New Roman"/>
                <w:color w:val="000000"/>
                <w:sz w:val="24"/>
                <w:szCs w:val="24"/>
              </w:rPr>
              <w:lastRenderedPageBreak/>
              <w:t>России, МЧС России.</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РСЧС,</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lastRenderedPageBreak/>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lastRenderedPageBreak/>
              <w:t>13</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Воинские символы и традиции Вооружённых Сил Российской Федерации.</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Терроризм и террористическая деятельность.</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14</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Традиции Вооружённых Сил Российской Федерации.</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Факторы, способствующие вовлечению в террористическую деятельность.</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15</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Ритуалы Вооружённых Сил Российской Федерации.</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Экстремизм и экстремистская деятельность.</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16</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Основы законодательства Российской Федерации и основные направления по организации защиты населения от опасных и чрезвычайных ситуаций.</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Основные принципы и направления противодействия террористической и экстремистской деятельности.</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17</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Права, обязанности и ответственность гражданина в области организации защиты населения от опасных и чрезвычайных ситуаций.</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Положение Конституции РФ.</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18</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Источники опасности в природной среде.</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 xml:space="preserve">Роль государства в обеспечении </w:t>
            </w:r>
            <w:proofErr w:type="spellStart"/>
            <w:r w:rsidRPr="000E1FCA">
              <w:rPr>
                <w:rFonts w:ascii="Times New Roman" w:hAnsi="Times New Roman"/>
                <w:color w:val="000000"/>
                <w:sz w:val="24"/>
                <w:szCs w:val="24"/>
              </w:rPr>
              <w:t>нац</w:t>
            </w:r>
            <w:proofErr w:type="gramStart"/>
            <w:r w:rsidRPr="000E1FCA">
              <w:rPr>
                <w:rFonts w:ascii="Times New Roman" w:hAnsi="Times New Roman"/>
                <w:color w:val="000000"/>
                <w:sz w:val="24"/>
                <w:szCs w:val="24"/>
              </w:rPr>
              <w:t>.б</w:t>
            </w:r>
            <w:proofErr w:type="gramEnd"/>
            <w:r w:rsidRPr="000E1FCA">
              <w:rPr>
                <w:rFonts w:ascii="Times New Roman" w:hAnsi="Times New Roman"/>
                <w:color w:val="000000"/>
                <w:sz w:val="24"/>
                <w:szCs w:val="24"/>
              </w:rPr>
              <w:t>езопасности</w:t>
            </w:r>
            <w:proofErr w:type="spellEnd"/>
            <w:r w:rsidRPr="000E1FCA">
              <w:rPr>
                <w:rFonts w:ascii="Times New Roman" w:hAnsi="Times New Roman"/>
                <w:color w:val="000000"/>
                <w:sz w:val="24"/>
                <w:szCs w:val="24"/>
              </w:rPr>
              <w:t xml:space="preserve"> в РФ.</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19</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Чрезвычайные ситуации природного характера.</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Значение нравственных позиций в формировании антитеррористического поведения.</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20</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Экологическая безопасность и охрана окружающей среды.</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lastRenderedPageBreak/>
              <w:t>Культура безопасности жизнедеятельности.</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lastRenderedPageBreak/>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lastRenderedPageBreak/>
              <w:t>21</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Средства защиты и предупреждения от экологических опасностей.</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Уголовная ответственность за террористическую деятельность.</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22</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Сущность явлений экстремизма и терроризма.</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Ответственность за экстремистскую деятельность.</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23</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Противодействие экстремизму и терроризму и ответственность граждан в этой области.</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Правила безопасного поведения при угрозе террористического акта.</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24</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Общегосударственное противодействие экстремизму и терроризму.</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Сохранение и укрепление здоровья.</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25</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Деятельность государства при реальной угрозе террористической опасности.</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ЗОЖ.</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26</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Основы законодательства Российской Федерации в области формирования здорового образа жизни.</w:t>
            </w:r>
          </w:p>
          <w:p w:rsidR="000E1FCA" w:rsidRPr="000E1FCA" w:rsidRDefault="000E1FCA" w:rsidP="000E1FCA">
            <w:pPr>
              <w:spacing w:after="0"/>
              <w:ind w:left="135"/>
              <w:rPr>
                <w:rFonts w:ascii="Times New Roman" w:hAnsi="Times New Roman"/>
                <w:sz w:val="24"/>
                <w:szCs w:val="24"/>
              </w:rPr>
            </w:pPr>
            <w:proofErr w:type="spellStart"/>
            <w:r w:rsidRPr="000E1FCA">
              <w:rPr>
                <w:rFonts w:ascii="Times New Roman" w:hAnsi="Times New Roman"/>
                <w:color w:val="000000"/>
                <w:sz w:val="24"/>
                <w:szCs w:val="24"/>
              </w:rPr>
              <w:t>Осн</w:t>
            </w:r>
            <w:proofErr w:type="gramStart"/>
            <w:r w:rsidRPr="000E1FCA">
              <w:rPr>
                <w:rFonts w:ascii="Times New Roman" w:hAnsi="Times New Roman"/>
                <w:color w:val="000000"/>
                <w:sz w:val="24"/>
                <w:szCs w:val="24"/>
              </w:rPr>
              <w:t>.и</w:t>
            </w:r>
            <w:proofErr w:type="gramEnd"/>
            <w:r w:rsidRPr="000E1FCA">
              <w:rPr>
                <w:rFonts w:ascii="Times New Roman" w:hAnsi="Times New Roman"/>
                <w:color w:val="000000"/>
                <w:sz w:val="24"/>
                <w:szCs w:val="24"/>
              </w:rPr>
              <w:t>нфекционные</w:t>
            </w:r>
            <w:proofErr w:type="spellEnd"/>
            <w:r w:rsidRPr="000E1FCA">
              <w:rPr>
                <w:rFonts w:ascii="Times New Roman" w:hAnsi="Times New Roman"/>
                <w:color w:val="000000"/>
                <w:sz w:val="24"/>
                <w:szCs w:val="24"/>
              </w:rPr>
              <w:t xml:space="preserve"> заболевания.</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27</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Преимущества здорового образа жизни.</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Биологические ритмы и их влияние на здоровье.</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28</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Обеспечение санитарно-эпидемиологического благополучия населения.</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ГО.</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29</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Неинфекционные и инфекционные заболевания и их профилактика.</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Оповещение и информирование населения.</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lastRenderedPageBreak/>
              <w:t>30</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Безопасность при возникновении биолого-социальных чрезвычайных ситуаций.</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Инженерная защита населения.</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31</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Строевая подготовка и воинское приветствие.</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Аварийно-спасательные работы.</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32</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Оружие пехотинца и правила обращения с ним.</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Организация ГО в школе.</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33</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Действия в современном общевойсковом бою.</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История создания ВС.</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662" w:type="dxa"/>
            <w:tcMar>
              <w:top w:w="50" w:type="dxa"/>
              <w:left w:w="100" w:type="dxa"/>
            </w:tcMar>
            <w:vAlign w:val="center"/>
          </w:tcPr>
          <w:p w:rsidR="000E1FCA" w:rsidRPr="000E1FCA" w:rsidRDefault="000E1FCA" w:rsidP="000E1FCA">
            <w:pPr>
              <w:spacing w:after="0"/>
              <w:rPr>
                <w:rFonts w:ascii="Times New Roman" w:hAnsi="Times New Roman"/>
                <w:sz w:val="24"/>
                <w:szCs w:val="24"/>
                <w:lang w:val="en-US"/>
              </w:rPr>
            </w:pPr>
            <w:r w:rsidRPr="000E1FCA">
              <w:rPr>
                <w:rFonts w:ascii="Times New Roman" w:hAnsi="Times New Roman"/>
                <w:color w:val="000000"/>
                <w:sz w:val="24"/>
                <w:szCs w:val="24"/>
                <w:lang w:val="en-US"/>
              </w:rPr>
              <w:t>34</w:t>
            </w:r>
          </w:p>
        </w:tc>
        <w:tc>
          <w:tcPr>
            <w:tcW w:w="3874" w:type="dxa"/>
            <w:tcMar>
              <w:top w:w="50" w:type="dxa"/>
              <w:left w:w="100" w:type="dxa"/>
            </w:tcMar>
            <w:vAlign w:val="center"/>
          </w:tcPr>
          <w:p w:rsidR="000E1FCA" w:rsidRPr="000E1FCA" w:rsidRDefault="000E1FCA" w:rsidP="000E1FCA">
            <w:pPr>
              <w:spacing w:after="0"/>
              <w:ind w:left="135"/>
              <w:rPr>
                <w:rFonts w:ascii="Times New Roman" w:hAnsi="Times New Roman"/>
                <w:color w:val="000000"/>
                <w:sz w:val="24"/>
                <w:szCs w:val="24"/>
              </w:rPr>
            </w:pPr>
            <w:r w:rsidRPr="000E1FCA">
              <w:rPr>
                <w:rFonts w:ascii="Times New Roman" w:hAnsi="Times New Roman"/>
                <w:color w:val="000000"/>
                <w:sz w:val="24"/>
                <w:szCs w:val="24"/>
              </w:rPr>
              <w:t>Средства индивидуальной защиты и оказание первой помощи в бою.</w:t>
            </w:r>
          </w:p>
          <w:p w:rsidR="000E1FCA" w:rsidRPr="000E1FCA" w:rsidRDefault="000E1FCA" w:rsidP="000E1FCA">
            <w:pPr>
              <w:spacing w:after="0"/>
              <w:ind w:left="135"/>
              <w:rPr>
                <w:rFonts w:ascii="Times New Roman" w:hAnsi="Times New Roman"/>
                <w:sz w:val="24"/>
                <w:szCs w:val="24"/>
              </w:rPr>
            </w:pPr>
            <w:r w:rsidRPr="000E1FCA">
              <w:rPr>
                <w:rFonts w:ascii="Times New Roman" w:hAnsi="Times New Roman"/>
                <w:color w:val="000000"/>
                <w:sz w:val="24"/>
                <w:szCs w:val="24"/>
              </w:rPr>
              <w:t>Состав ВС.</w:t>
            </w:r>
          </w:p>
        </w:tc>
        <w:tc>
          <w:tcPr>
            <w:tcW w:w="993"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r w:rsidRPr="000E1FCA">
              <w:rPr>
                <w:rFonts w:ascii="Times New Roman" w:hAnsi="Times New Roman"/>
                <w:color w:val="000000"/>
                <w:sz w:val="24"/>
                <w:szCs w:val="24"/>
              </w:rPr>
              <w:t xml:space="preserve"> </w:t>
            </w:r>
            <w:r w:rsidRPr="000E1FCA">
              <w:rPr>
                <w:rFonts w:ascii="Times New Roman" w:hAnsi="Times New Roman"/>
                <w:color w:val="000000"/>
                <w:sz w:val="24"/>
                <w:szCs w:val="24"/>
                <w:lang w:val="en-US"/>
              </w:rPr>
              <w:t xml:space="preserve">1 </w:t>
            </w:r>
          </w:p>
        </w:tc>
        <w:tc>
          <w:tcPr>
            <w:tcW w:w="1417"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1276" w:type="dxa"/>
            <w:tcMar>
              <w:top w:w="50" w:type="dxa"/>
              <w:left w:w="100" w:type="dxa"/>
            </w:tcMar>
            <w:vAlign w:val="center"/>
          </w:tcPr>
          <w:p w:rsidR="000E1FCA" w:rsidRPr="000E1FCA" w:rsidRDefault="000E1FCA" w:rsidP="000E1FCA">
            <w:pPr>
              <w:spacing w:after="0"/>
              <w:ind w:left="135"/>
              <w:jc w:val="center"/>
              <w:rPr>
                <w:rFonts w:ascii="Times New Roman" w:hAnsi="Times New Roman"/>
                <w:sz w:val="24"/>
                <w:szCs w:val="24"/>
                <w:lang w:val="en-US"/>
              </w:rPr>
            </w:pPr>
          </w:p>
        </w:tc>
        <w:tc>
          <w:tcPr>
            <w:tcW w:w="992"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c>
          <w:tcPr>
            <w:tcW w:w="1949" w:type="dxa"/>
            <w:tcMar>
              <w:top w:w="50" w:type="dxa"/>
              <w:left w:w="100" w:type="dxa"/>
            </w:tcMar>
            <w:vAlign w:val="center"/>
          </w:tcPr>
          <w:p w:rsidR="000E1FCA" w:rsidRPr="000E1FCA" w:rsidRDefault="000E1FCA" w:rsidP="000E1FCA">
            <w:pPr>
              <w:spacing w:after="0"/>
              <w:ind w:left="135"/>
              <w:rPr>
                <w:rFonts w:ascii="Times New Roman" w:hAnsi="Times New Roman"/>
                <w:sz w:val="24"/>
                <w:szCs w:val="24"/>
                <w:lang w:val="en-US"/>
              </w:rPr>
            </w:pPr>
          </w:p>
        </w:tc>
      </w:tr>
      <w:tr w:rsidR="000E1FCA" w:rsidRPr="000E1FCA" w:rsidTr="001E2C93">
        <w:trPr>
          <w:trHeight w:val="144"/>
          <w:tblCellSpacing w:w="20" w:type="nil"/>
        </w:trPr>
        <w:tc>
          <w:tcPr>
            <w:tcW w:w="4536" w:type="dxa"/>
            <w:gridSpan w:val="2"/>
            <w:tcMar>
              <w:top w:w="50" w:type="dxa"/>
              <w:left w:w="100" w:type="dxa"/>
            </w:tcMar>
            <w:vAlign w:val="center"/>
          </w:tcPr>
          <w:p w:rsidR="000E1FCA" w:rsidRPr="001E2C93" w:rsidRDefault="000E1FCA" w:rsidP="000E1FCA">
            <w:pPr>
              <w:spacing w:after="0"/>
              <w:ind w:left="135"/>
              <w:rPr>
                <w:rFonts w:ascii="Times New Roman" w:hAnsi="Times New Roman"/>
                <w:sz w:val="20"/>
                <w:szCs w:val="20"/>
              </w:rPr>
            </w:pPr>
            <w:r w:rsidRPr="001E2C93">
              <w:rPr>
                <w:rFonts w:ascii="Times New Roman" w:hAnsi="Times New Roman"/>
                <w:color w:val="000000"/>
                <w:sz w:val="20"/>
                <w:szCs w:val="20"/>
              </w:rPr>
              <w:t>ОБЩЕЕ КОЛИЧЕСТВО ЧАСОВ ПО ПРОГРАММЕ</w:t>
            </w:r>
          </w:p>
        </w:tc>
        <w:tc>
          <w:tcPr>
            <w:tcW w:w="993" w:type="dxa"/>
            <w:tcMar>
              <w:top w:w="50" w:type="dxa"/>
              <w:left w:w="100" w:type="dxa"/>
            </w:tcMar>
            <w:vAlign w:val="center"/>
          </w:tcPr>
          <w:p w:rsidR="000E1FCA" w:rsidRPr="001E2C93" w:rsidRDefault="000E1FCA" w:rsidP="000E1FCA">
            <w:pPr>
              <w:spacing w:after="0"/>
              <w:ind w:left="135"/>
              <w:jc w:val="center"/>
              <w:rPr>
                <w:rFonts w:ascii="Times New Roman" w:hAnsi="Times New Roman"/>
                <w:sz w:val="20"/>
                <w:szCs w:val="20"/>
                <w:lang w:val="en-US"/>
              </w:rPr>
            </w:pPr>
            <w:r w:rsidRPr="001E2C93">
              <w:rPr>
                <w:rFonts w:ascii="Times New Roman" w:hAnsi="Times New Roman"/>
                <w:color w:val="000000"/>
                <w:sz w:val="20"/>
                <w:szCs w:val="20"/>
              </w:rPr>
              <w:t xml:space="preserve"> </w:t>
            </w:r>
            <w:r w:rsidRPr="001E2C93">
              <w:rPr>
                <w:rFonts w:ascii="Times New Roman" w:hAnsi="Times New Roman"/>
                <w:color w:val="000000"/>
                <w:sz w:val="20"/>
                <w:szCs w:val="20"/>
                <w:lang w:val="en-US"/>
              </w:rPr>
              <w:t xml:space="preserve">34 </w:t>
            </w:r>
          </w:p>
        </w:tc>
        <w:tc>
          <w:tcPr>
            <w:tcW w:w="1417" w:type="dxa"/>
            <w:tcMar>
              <w:top w:w="50" w:type="dxa"/>
              <w:left w:w="100" w:type="dxa"/>
            </w:tcMar>
            <w:vAlign w:val="center"/>
          </w:tcPr>
          <w:p w:rsidR="000E1FCA" w:rsidRPr="001E2C93" w:rsidRDefault="000E1FCA" w:rsidP="000E1FCA">
            <w:pPr>
              <w:spacing w:after="0"/>
              <w:ind w:left="135"/>
              <w:jc w:val="center"/>
              <w:rPr>
                <w:rFonts w:ascii="Times New Roman" w:hAnsi="Times New Roman"/>
                <w:sz w:val="20"/>
                <w:szCs w:val="20"/>
                <w:lang w:val="en-US"/>
              </w:rPr>
            </w:pPr>
            <w:r w:rsidRPr="001E2C93">
              <w:rPr>
                <w:rFonts w:ascii="Times New Roman" w:hAnsi="Times New Roman"/>
                <w:color w:val="000000"/>
                <w:sz w:val="20"/>
                <w:szCs w:val="20"/>
                <w:lang w:val="en-US"/>
              </w:rPr>
              <w:t xml:space="preserve"> 0 </w:t>
            </w:r>
          </w:p>
        </w:tc>
        <w:tc>
          <w:tcPr>
            <w:tcW w:w="1276" w:type="dxa"/>
            <w:tcMar>
              <w:top w:w="50" w:type="dxa"/>
              <w:left w:w="100" w:type="dxa"/>
            </w:tcMar>
            <w:vAlign w:val="center"/>
          </w:tcPr>
          <w:p w:rsidR="000E1FCA" w:rsidRPr="001E2C93" w:rsidRDefault="000E1FCA" w:rsidP="000E1FCA">
            <w:pPr>
              <w:spacing w:after="0"/>
              <w:ind w:left="135"/>
              <w:jc w:val="center"/>
              <w:rPr>
                <w:rFonts w:ascii="Times New Roman" w:hAnsi="Times New Roman"/>
                <w:sz w:val="20"/>
                <w:szCs w:val="20"/>
                <w:lang w:val="en-US"/>
              </w:rPr>
            </w:pPr>
            <w:r w:rsidRPr="001E2C93">
              <w:rPr>
                <w:rFonts w:ascii="Times New Roman" w:hAnsi="Times New Roman"/>
                <w:color w:val="000000"/>
                <w:sz w:val="20"/>
                <w:szCs w:val="20"/>
                <w:lang w:val="en-US"/>
              </w:rPr>
              <w:t xml:space="preserve"> 0 </w:t>
            </w:r>
          </w:p>
        </w:tc>
        <w:tc>
          <w:tcPr>
            <w:tcW w:w="2941" w:type="dxa"/>
            <w:gridSpan w:val="2"/>
            <w:tcMar>
              <w:top w:w="50" w:type="dxa"/>
              <w:left w:w="100" w:type="dxa"/>
            </w:tcMar>
            <w:vAlign w:val="center"/>
          </w:tcPr>
          <w:p w:rsidR="000E1FCA" w:rsidRPr="001E2C93" w:rsidRDefault="000E1FCA" w:rsidP="000E1FCA">
            <w:pPr>
              <w:rPr>
                <w:rFonts w:ascii="Times New Roman" w:hAnsi="Times New Roman"/>
                <w:sz w:val="20"/>
                <w:szCs w:val="20"/>
                <w:lang w:val="en-US"/>
              </w:rPr>
            </w:pPr>
          </w:p>
        </w:tc>
      </w:tr>
    </w:tbl>
    <w:p w:rsidR="000E1FCA" w:rsidRDefault="000E1FCA" w:rsidP="00474630">
      <w:pPr>
        <w:jc w:val="center"/>
        <w:rPr>
          <w:rFonts w:ascii="Times New Roman" w:hAnsi="Times New Roman"/>
          <w:b/>
          <w:lang w:eastAsia="ru-RU"/>
        </w:rPr>
      </w:pPr>
    </w:p>
    <w:p w:rsidR="000E1FCA" w:rsidRDefault="000E1FCA" w:rsidP="00474630">
      <w:pPr>
        <w:jc w:val="center"/>
        <w:rPr>
          <w:rFonts w:ascii="Times New Roman" w:hAnsi="Times New Roman"/>
          <w:b/>
          <w:lang w:eastAsia="ru-RU"/>
        </w:rPr>
      </w:pPr>
    </w:p>
    <w:p w:rsidR="000E1FCA" w:rsidRPr="00571063" w:rsidRDefault="000E1FCA" w:rsidP="00474630">
      <w:pPr>
        <w:jc w:val="center"/>
        <w:rPr>
          <w:rFonts w:ascii="Times New Roman" w:hAnsi="Times New Roman"/>
          <w:b/>
          <w:lang w:eastAsia="ru-RU"/>
        </w:rPr>
      </w:pPr>
    </w:p>
    <w:p w:rsidR="000971AD" w:rsidRPr="00571063" w:rsidRDefault="000971AD" w:rsidP="00A30449">
      <w:pPr>
        <w:spacing w:after="0" w:line="240" w:lineRule="auto"/>
        <w:ind w:firstLine="708"/>
        <w:jc w:val="center"/>
        <w:rPr>
          <w:rFonts w:ascii="Times New Roman" w:hAnsi="Times New Roman"/>
          <w:b/>
          <w:color w:val="000000"/>
          <w:lang w:eastAsia="ru-RU"/>
        </w:rPr>
      </w:pPr>
      <w:r w:rsidRPr="00571063">
        <w:rPr>
          <w:rFonts w:ascii="Times New Roman" w:hAnsi="Times New Roman"/>
          <w:b/>
          <w:color w:val="000000"/>
          <w:lang w:eastAsia="ru-RU"/>
        </w:rPr>
        <w:t>Данная рабочая программа реализуется на основе следующих нормативно - правовых документов:</w:t>
      </w:r>
    </w:p>
    <w:p w:rsidR="000971AD" w:rsidRPr="00571063" w:rsidRDefault="000971AD" w:rsidP="000971AD">
      <w:pPr>
        <w:spacing w:after="0" w:line="240" w:lineRule="auto"/>
        <w:ind w:firstLine="708"/>
        <w:jc w:val="center"/>
        <w:rPr>
          <w:rFonts w:ascii="Times New Roman" w:hAnsi="Times New Roman"/>
          <w:b/>
          <w:color w:val="000000"/>
          <w:lang w:eastAsia="ru-RU"/>
        </w:rPr>
      </w:pPr>
    </w:p>
    <w:p w:rsidR="000971AD" w:rsidRPr="00571063" w:rsidRDefault="000971AD" w:rsidP="000971AD">
      <w:pPr>
        <w:numPr>
          <w:ilvl w:val="0"/>
          <w:numId w:val="11"/>
        </w:numPr>
        <w:tabs>
          <w:tab w:val="clear" w:pos="786"/>
          <w:tab w:val="num" w:pos="720"/>
        </w:tabs>
        <w:spacing w:after="0" w:line="240" w:lineRule="auto"/>
        <w:ind w:left="720"/>
        <w:jc w:val="both"/>
        <w:rPr>
          <w:rFonts w:ascii="Times New Roman" w:hAnsi="Times New Roman"/>
          <w:color w:val="000000"/>
          <w:lang w:eastAsia="ru-RU"/>
        </w:rPr>
      </w:pPr>
      <w:r w:rsidRPr="00571063">
        <w:rPr>
          <w:rFonts w:ascii="Times New Roman" w:hAnsi="Times New Roman"/>
          <w:color w:val="000000"/>
          <w:lang w:eastAsia="ru-RU"/>
        </w:rPr>
        <w:t>Закон «Об образовании в РФ» (в ред. Федерального закона от 29.12.2012г. №273-ФЗ);</w:t>
      </w:r>
    </w:p>
    <w:p w:rsidR="000971AD" w:rsidRPr="00571063" w:rsidRDefault="000971AD" w:rsidP="000971AD">
      <w:pPr>
        <w:numPr>
          <w:ilvl w:val="0"/>
          <w:numId w:val="11"/>
        </w:numPr>
        <w:tabs>
          <w:tab w:val="clear" w:pos="786"/>
          <w:tab w:val="num" w:pos="720"/>
        </w:tabs>
        <w:spacing w:after="0" w:line="240" w:lineRule="auto"/>
        <w:ind w:left="720"/>
        <w:jc w:val="both"/>
        <w:rPr>
          <w:rFonts w:ascii="Times New Roman" w:hAnsi="Times New Roman"/>
          <w:color w:val="000000"/>
          <w:lang w:eastAsia="ru-RU"/>
        </w:rPr>
      </w:pPr>
      <w:r w:rsidRPr="00571063">
        <w:rPr>
          <w:rFonts w:ascii="Times New Roman" w:hAnsi="Times New Roman"/>
          <w:color w:val="000000"/>
          <w:lang w:eastAsia="ru-RU"/>
        </w:rPr>
        <w:t xml:space="preserve">Постановление Главного государственного санитарного врача Российской Федерации от 29.12.2010г. №189 «Об утверждении </w:t>
      </w:r>
      <w:proofErr w:type="spellStart"/>
      <w:r w:rsidRPr="00571063">
        <w:rPr>
          <w:rFonts w:ascii="Times New Roman" w:hAnsi="Times New Roman"/>
          <w:color w:val="000000"/>
          <w:lang w:eastAsia="ru-RU"/>
        </w:rPr>
        <w:t>СанПин</w:t>
      </w:r>
      <w:proofErr w:type="spellEnd"/>
      <w:r w:rsidRPr="00571063">
        <w:rPr>
          <w:rFonts w:ascii="Times New Roman" w:hAnsi="Times New Roman"/>
          <w:color w:val="000000"/>
          <w:lang w:eastAsia="ru-RU"/>
        </w:rPr>
        <w:t xml:space="preserve"> 2.4.2821-10 «Санитарно-эпидемиологические требования к условиям и организации обучения в общеобразовательных учреждениях» (в ред. Постановления Главного государственного санитарного врача Российской Федерации от29.06.2011г.№85);</w:t>
      </w:r>
    </w:p>
    <w:p w:rsidR="000971AD" w:rsidRPr="00571063" w:rsidRDefault="000971AD" w:rsidP="000971AD">
      <w:pPr>
        <w:pStyle w:val="a4"/>
        <w:numPr>
          <w:ilvl w:val="0"/>
          <w:numId w:val="11"/>
        </w:numPr>
        <w:tabs>
          <w:tab w:val="clear" w:pos="786"/>
          <w:tab w:val="num" w:pos="720"/>
        </w:tabs>
        <w:spacing w:after="0" w:line="240" w:lineRule="auto"/>
        <w:ind w:left="720"/>
        <w:jc w:val="both"/>
        <w:rPr>
          <w:rFonts w:ascii="Times New Roman" w:hAnsi="Times New Roman"/>
          <w:lang w:eastAsia="ru-RU"/>
        </w:rPr>
      </w:pPr>
      <w:r w:rsidRPr="00571063">
        <w:rPr>
          <w:rFonts w:ascii="Times New Roman" w:hAnsi="Times New Roman"/>
        </w:rPr>
        <w:t xml:space="preserve">Приказ от 17 декабря </w:t>
      </w:r>
      <w:smartTag w:uri="urn:schemas-microsoft-com:office:smarttags" w:element="metricconverter">
        <w:smartTagPr>
          <w:attr w:name="ProductID" w:val="2010 г"/>
        </w:smartTagPr>
        <w:r w:rsidRPr="00571063">
          <w:rPr>
            <w:rFonts w:ascii="Times New Roman" w:hAnsi="Times New Roman"/>
          </w:rPr>
          <w:t>2010 г</w:t>
        </w:r>
      </w:smartTag>
      <w:r w:rsidRPr="00571063">
        <w:rPr>
          <w:rFonts w:ascii="Times New Roman" w:hAnsi="Times New Roman"/>
        </w:rPr>
        <w:t>. № 1897  об утверждении федерального государственного образовательного стандарта  основного общего образования  (в ред. Приказа Минобрнауки России от 29.12.2014 № 1644).</w:t>
      </w:r>
    </w:p>
    <w:p w:rsidR="000971AD" w:rsidRPr="00571063" w:rsidRDefault="000971AD" w:rsidP="000971AD">
      <w:pPr>
        <w:pStyle w:val="a4"/>
        <w:numPr>
          <w:ilvl w:val="0"/>
          <w:numId w:val="11"/>
        </w:numPr>
        <w:tabs>
          <w:tab w:val="clear" w:pos="786"/>
          <w:tab w:val="num" w:pos="720"/>
        </w:tabs>
        <w:spacing w:after="0" w:line="240" w:lineRule="auto"/>
        <w:ind w:left="720"/>
        <w:jc w:val="both"/>
        <w:rPr>
          <w:rFonts w:ascii="Times New Roman" w:hAnsi="Times New Roman"/>
          <w:lang w:eastAsia="ru-RU"/>
        </w:rPr>
      </w:pPr>
      <w:r w:rsidRPr="00571063">
        <w:rPr>
          <w:rFonts w:ascii="Times New Roman" w:hAnsi="Times New Roman"/>
          <w:lang w:eastAsia="ru-RU"/>
        </w:rPr>
        <w:t xml:space="preserve">Стандарты второго поколения. Примерные </w:t>
      </w:r>
      <w:r w:rsidRPr="00571063">
        <w:rPr>
          <w:rFonts w:ascii="Times New Roman" w:hAnsi="Times New Roman"/>
          <w:spacing w:val="7"/>
          <w:lang w:eastAsia="ru-RU"/>
        </w:rPr>
        <w:t xml:space="preserve">программы по учебным предметам.  ОБЖ 8 класс. </w:t>
      </w:r>
    </w:p>
    <w:p w:rsidR="000971AD" w:rsidRPr="00571063" w:rsidRDefault="000971AD" w:rsidP="000971AD">
      <w:pPr>
        <w:numPr>
          <w:ilvl w:val="0"/>
          <w:numId w:val="11"/>
        </w:numPr>
        <w:spacing w:after="0" w:line="240" w:lineRule="auto"/>
        <w:jc w:val="both"/>
        <w:rPr>
          <w:rFonts w:ascii="Times New Roman" w:hAnsi="Times New Roman"/>
        </w:rPr>
      </w:pPr>
      <w:r w:rsidRPr="00571063">
        <w:rPr>
          <w:rFonts w:ascii="Times New Roman" w:hAnsi="Times New Roman"/>
        </w:rPr>
        <w:t>Авторская программа А.Т. Смирнова, Б.О. Хренникова.  Основы безопасности      жизнедеятельности комплексная программа. 5-11 классы авторы   А.Т. Смирнов,    Б.О.Хренников</w:t>
      </w:r>
      <w:r w:rsidRPr="00571063">
        <w:rPr>
          <w:rFonts w:ascii="Times New Roman" w:hAnsi="Times New Roman"/>
          <w:bCs/>
        </w:rPr>
        <w:t>/ под общей редакцией А.Т. Смирнова. - М.: Просвещение, 2011</w:t>
      </w:r>
    </w:p>
    <w:p w:rsidR="000971AD" w:rsidRPr="00571063" w:rsidRDefault="000971AD" w:rsidP="000971AD">
      <w:pPr>
        <w:shd w:val="clear" w:color="auto" w:fill="FFFFFF"/>
        <w:spacing w:after="0" w:line="360" w:lineRule="auto"/>
        <w:jc w:val="center"/>
        <w:rPr>
          <w:rFonts w:ascii="Times New Roman" w:hAnsi="Times New Roman"/>
          <w:b/>
        </w:rPr>
      </w:pPr>
    </w:p>
    <w:p w:rsidR="00E95801" w:rsidRPr="00571063" w:rsidRDefault="00E95801" w:rsidP="00E95801">
      <w:pPr>
        <w:spacing w:after="0" w:line="240" w:lineRule="auto"/>
        <w:jc w:val="center"/>
        <w:rPr>
          <w:rFonts w:ascii="Times New Roman" w:eastAsia="Times New Roman" w:hAnsi="Times New Roman"/>
          <w:b/>
          <w:lang w:eastAsia="ru-RU"/>
        </w:rPr>
      </w:pPr>
      <w:r w:rsidRPr="00571063">
        <w:rPr>
          <w:rFonts w:ascii="Times New Roman" w:eastAsia="Times New Roman" w:hAnsi="Times New Roman"/>
          <w:b/>
          <w:lang w:eastAsia="ru-RU"/>
        </w:rPr>
        <w:t>Учебно-методическое и материально-техническое обеспечение образовательного процесса</w:t>
      </w:r>
    </w:p>
    <w:p w:rsidR="00E95801" w:rsidRPr="00571063" w:rsidRDefault="00E95801" w:rsidP="00E95801">
      <w:pPr>
        <w:numPr>
          <w:ilvl w:val="0"/>
          <w:numId w:val="12"/>
        </w:numPr>
        <w:spacing w:after="0" w:line="240" w:lineRule="auto"/>
        <w:rPr>
          <w:rFonts w:ascii="Times New Roman" w:eastAsia="Times New Roman" w:hAnsi="Times New Roman"/>
          <w:lang w:eastAsia="ru-RU"/>
        </w:rPr>
      </w:pPr>
      <w:r w:rsidRPr="00571063">
        <w:rPr>
          <w:rFonts w:ascii="Times New Roman" w:eastAsia="Times New Roman" w:hAnsi="Times New Roman"/>
          <w:lang w:eastAsia="ru-RU"/>
        </w:rPr>
        <w:t xml:space="preserve"> </w:t>
      </w:r>
      <w:proofErr w:type="gramStart"/>
      <w:r w:rsidRPr="00571063">
        <w:rPr>
          <w:rFonts w:ascii="Times New Roman" w:eastAsia="Times New Roman" w:hAnsi="Times New Roman"/>
          <w:lang w:eastAsia="ru-RU"/>
        </w:rPr>
        <w:t xml:space="preserve">Основная </w:t>
      </w:r>
      <w:r w:rsidR="00051EA2" w:rsidRPr="00571063">
        <w:rPr>
          <w:rFonts w:ascii="Times New Roman" w:eastAsia="Times New Roman" w:hAnsi="Times New Roman"/>
          <w:lang w:eastAsia="ru-RU"/>
        </w:rPr>
        <w:t xml:space="preserve"> </w:t>
      </w:r>
      <w:r w:rsidRPr="00571063">
        <w:rPr>
          <w:rFonts w:ascii="Times New Roman" w:eastAsia="Times New Roman" w:hAnsi="Times New Roman"/>
          <w:lang w:eastAsia="ru-RU"/>
        </w:rPr>
        <w:t>литература</w:t>
      </w:r>
      <w:r w:rsidR="00051EA2" w:rsidRPr="00571063">
        <w:rPr>
          <w:rFonts w:ascii="Times New Roman" w:eastAsia="Times New Roman" w:hAnsi="Times New Roman"/>
          <w:lang w:eastAsia="ru-RU"/>
        </w:rPr>
        <w:t xml:space="preserve">  </w:t>
      </w:r>
      <w:r w:rsidRPr="00571063">
        <w:rPr>
          <w:rFonts w:ascii="Times New Roman" w:eastAsia="Times New Roman" w:hAnsi="Times New Roman"/>
          <w:lang w:eastAsia="ru-RU"/>
        </w:rPr>
        <w:t xml:space="preserve">Школьный </w:t>
      </w:r>
      <w:r w:rsidR="00051EA2" w:rsidRPr="00571063">
        <w:rPr>
          <w:rFonts w:ascii="Times New Roman" w:eastAsia="Times New Roman" w:hAnsi="Times New Roman"/>
          <w:lang w:eastAsia="ru-RU"/>
        </w:rPr>
        <w:t xml:space="preserve"> </w:t>
      </w:r>
      <w:r w:rsidRPr="00571063">
        <w:rPr>
          <w:rFonts w:ascii="Times New Roman" w:eastAsia="Times New Roman" w:hAnsi="Times New Roman"/>
          <w:lang w:eastAsia="ru-RU"/>
        </w:rPr>
        <w:t xml:space="preserve">учебник для 9класса «Основы </w:t>
      </w:r>
      <w:r w:rsidR="00051EA2" w:rsidRPr="00571063">
        <w:rPr>
          <w:rFonts w:ascii="Times New Roman" w:eastAsia="Times New Roman" w:hAnsi="Times New Roman"/>
          <w:lang w:eastAsia="ru-RU"/>
        </w:rPr>
        <w:t xml:space="preserve"> </w:t>
      </w:r>
      <w:r w:rsidRPr="00571063">
        <w:rPr>
          <w:rFonts w:ascii="Times New Roman" w:eastAsia="Times New Roman" w:hAnsi="Times New Roman"/>
          <w:lang w:eastAsia="ru-RU"/>
        </w:rPr>
        <w:t>безопасности жизнедеятельности» (Смирнов А.Т. Хренников Б.О. под общей</w:t>
      </w:r>
      <w:r w:rsidR="00051EA2" w:rsidRPr="00571063">
        <w:rPr>
          <w:rFonts w:ascii="Times New Roman" w:eastAsia="Times New Roman" w:hAnsi="Times New Roman"/>
          <w:lang w:eastAsia="ru-RU"/>
        </w:rPr>
        <w:t xml:space="preserve"> </w:t>
      </w:r>
      <w:r w:rsidRPr="00571063">
        <w:rPr>
          <w:rFonts w:ascii="Times New Roman" w:eastAsia="Times New Roman" w:hAnsi="Times New Roman"/>
          <w:lang w:eastAsia="ru-RU"/>
        </w:rPr>
        <w:t>редакцией Смирнова А.Т. Москва.</w:t>
      </w:r>
      <w:proofErr w:type="gramEnd"/>
      <w:r w:rsidR="00051EA2" w:rsidRPr="00571063">
        <w:rPr>
          <w:rFonts w:ascii="Times New Roman" w:eastAsia="Times New Roman" w:hAnsi="Times New Roman"/>
          <w:lang w:eastAsia="ru-RU"/>
        </w:rPr>
        <w:t xml:space="preserve"> </w:t>
      </w:r>
      <w:r w:rsidRPr="00571063">
        <w:rPr>
          <w:rFonts w:ascii="Times New Roman" w:eastAsia="Times New Roman" w:hAnsi="Times New Roman"/>
          <w:lang w:eastAsia="ru-RU"/>
        </w:rPr>
        <w:t xml:space="preserve"> </w:t>
      </w:r>
      <w:proofErr w:type="gramStart"/>
      <w:r w:rsidRPr="00571063">
        <w:rPr>
          <w:rFonts w:ascii="Times New Roman" w:eastAsia="Times New Roman" w:hAnsi="Times New Roman"/>
          <w:lang w:eastAsia="ru-RU"/>
        </w:rPr>
        <w:t xml:space="preserve">Издательство </w:t>
      </w:r>
      <w:r w:rsidR="00051EA2" w:rsidRPr="00571063">
        <w:rPr>
          <w:rFonts w:ascii="Times New Roman" w:eastAsia="Times New Roman" w:hAnsi="Times New Roman"/>
          <w:lang w:eastAsia="ru-RU"/>
        </w:rPr>
        <w:t xml:space="preserve"> </w:t>
      </w:r>
      <w:r w:rsidRPr="00571063">
        <w:rPr>
          <w:rFonts w:ascii="Times New Roman" w:eastAsia="Times New Roman" w:hAnsi="Times New Roman"/>
          <w:lang w:eastAsia="ru-RU"/>
        </w:rPr>
        <w:t>«Просвещение»,</w:t>
      </w:r>
      <w:r w:rsidR="00051EA2" w:rsidRPr="00571063">
        <w:rPr>
          <w:rFonts w:ascii="Times New Roman" w:eastAsia="Times New Roman" w:hAnsi="Times New Roman"/>
          <w:lang w:eastAsia="ru-RU"/>
        </w:rPr>
        <w:t xml:space="preserve"> </w:t>
      </w:r>
      <w:r w:rsidRPr="00571063">
        <w:rPr>
          <w:rFonts w:ascii="Times New Roman" w:eastAsia="Times New Roman" w:hAnsi="Times New Roman"/>
          <w:lang w:eastAsia="ru-RU"/>
        </w:rPr>
        <w:t xml:space="preserve"> 2015 г.).</w:t>
      </w:r>
      <w:proofErr w:type="gramEnd"/>
    </w:p>
    <w:p w:rsidR="00E95801" w:rsidRPr="00571063" w:rsidRDefault="00E95801" w:rsidP="00E95801">
      <w:pPr>
        <w:numPr>
          <w:ilvl w:val="0"/>
          <w:numId w:val="12"/>
        </w:numPr>
        <w:spacing w:after="0" w:line="240" w:lineRule="auto"/>
        <w:rPr>
          <w:rFonts w:ascii="Times New Roman" w:eastAsia="Times New Roman" w:hAnsi="Times New Roman"/>
          <w:lang w:eastAsia="ru-RU"/>
        </w:rPr>
      </w:pPr>
      <w:r w:rsidRPr="00571063">
        <w:rPr>
          <w:rFonts w:ascii="Times New Roman" w:eastAsia="Times New Roman" w:hAnsi="Times New Roman"/>
          <w:lang w:eastAsia="ru-RU"/>
        </w:rPr>
        <w:t xml:space="preserve"> Основы</w:t>
      </w:r>
      <w:r w:rsidR="00051EA2" w:rsidRPr="00571063">
        <w:rPr>
          <w:rFonts w:ascii="Times New Roman" w:eastAsia="Times New Roman" w:hAnsi="Times New Roman"/>
          <w:lang w:eastAsia="ru-RU"/>
        </w:rPr>
        <w:t xml:space="preserve"> </w:t>
      </w:r>
      <w:r w:rsidRPr="00571063">
        <w:rPr>
          <w:rFonts w:ascii="Times New Roman" w:eastAsia="Times New Roman" w:hAnsi="Times New Roman"/>
          <w:lang w:eastAsia="ru-RU"/>
        </w:rPr>
        <w:t xml:space="preserve"> </w:t>
      </w:r>
      <w:proofErr w:type="spellStart"/>
      <w:r w:rsidRPr="00571063">
        <w:rPr>
          <w:rFonts w:ascii="Times New Roman" w:eastAsia="Times New Roman" w:hAnsi="Times New Roman"/>
          <w:lang w:eastAsia="ru-RU"/>
        </w:rPr>
        <w:t>безопасноси</w:t>
      </w:r>
      <w:proofErr w:type="spellEnd"/>
      <w:r w:rsidR="00051EA2" w:rsidRPr="00571063">
        <w:rPr>
          <w:rFonts w:ascii="Times New Roman" w:eastAsia="Times New Roman" w:hAnsi="Times New Roman"/>
          <w:lang w:eastAsia="ru-RU"/>
        </w:rPr>
        <w:t xml:space="preserve"> </w:t>
      </w:r>
      <w:r w:rsidRPr="00571063">
        <w:rPr>
          <w:rFonts w:ascii="Times New Roman" w:eastAsia="Times New Roman" w:hAnsi="Times New Roman"/>
          <w:lang w:eastAsia="ru-RU"/>
        </w:rPr>
        <w:t xml:space="preserve"> жизнедеятельности. Учебник</w:t>
      </w:r>
      <w:proofErr w:type="gramStart"/>
      <w:r w:rsidR="00051EA2" w:rsidRPr="00571063">
        <w:rPr>
          <w:rFonts w:ascii="Times New Roman" w:eastAsia="Times New Roman" w:hAnsi="Times New Roman"/>
          <w:lang w:eastAsia="ru-RU"/>
        </w:rPr>
        <w:t xml:space="preserve">  </w:t>
      </w:r>
      <w:r w:rsidRPr="00571063">
        <w:rPr>
          <w:rFonts w:ascii="Times New Roman" w:eastAsia="Times New Roman" w:hAnsi="Times New Roman"/>
          <w:lang w:eastAsia="ru-RU"/>
        </w:rPr>
        <w:t>.</w:t>
      </w:r>
      <w:proofErr w:type="spellStart"/>
      <w:proofErr w:type="gramEnd"/>
      <w:r w:rsidRPr="00571063">
        <w:rPr>
          <w:rFonts w:ascii="Times New Roman" w:eastAsia="Times New Roman" w:hAnsi="Times New Roman"/>
          <w:lang w:eastAsia="ru-RU"/>
        </w:rPr>
        <w:t>А.Т.Смирнов</w:t>
      </w:r>
      <w:proofErr w:type="spellEnd"/>
      <w:r w:rsidRPr="00571063">
        <w:rPr>
          <w:rFonts w:ascii="Times New Roman" w:eastAsia="Times New Roman" w:hAnsi="Times New Roman"/>
          <w:lang w:eastAsia="ru-RU"/>
        </w:rPr>
        <w:t>,</w:t>
      </w:r>
      <w:r w:rsidR="00051EA2" w:rsidRPr="00571063">
        <w:rPr>
          <w:rFonts w:ascii="Times New Roman" w:eastAsia="Times New Roman" w:hAnsi="Times New Roman"/>
          <w:lang w:eastAsia="ru-RU"/>
        </w:rPr>
        <w:t xml:space="preserve">   </w:t>
      </w:r>
      <w:proofErr w:type="spellStart"/>
      <w:r w:rsidRPr="00571063">
        <w:rPr>
          <w:rFonts w:ascii="Times New Roman" w:eastAsia="Times New Roman" w:hAnsi="Times New Roman"/>
          <w:lang w:eastAsia="ru-RU"/>
        </w:rPr>
        <w:t>Б.О.Хренниковю</w:t>
      </w:r>
      <w:proofErr w:type="spellEnd"/>
      <w:r w:rsidR="00051EA2" w:rsidRPr="00571063">
        <w:rPr>
          <w:rFonts w:ascii="Times New Roman" w:eastAsia="Times New Roman" w:hAnsi="Times New Roman"/>
          <w:lang w:eastAsia="ru-RU"/>
        </w:rPr>
        <w:t xml:space="preserve">  </w:t>
      </w:r>
      <w:r w:rsidRPr="00571063">
        <w:rPr>
          <w:rFonts w:ascii="Times New Roman" w:eastAsia="Times New Roman" w:hAnsi="Times New Roman"/>
          <w:lang w:eastAsia="ru-RU"/>
        </w:rPr>
        <w:t>М.:</w:t>
      </w:r>
      <w:r w:rsidR="00051EA2" w:rsidRPr="00571063">
        <w:rPr>
          <w:rFonts w:ascii="Times New Roman" w:eastAsia="Times New Roman" w:hAnsi="Times New Roman"/>
          <w:lang w:eastAsia="ru-RU"/>
        </w:rPr>
        <w:t xml:space="preserve"> </w:t>
      </w:r>
      <w:r w:rsidRPr="00571063">
        <w:rPr>
          <w:rFonts w:ascii="Times New Roman" w:eastAsia="Times New Roman" w:hAnsi="Times New Roman"/>
          <w:lang w:eastAsia="ru-RU"/>
        </w:rPr>
        <w:t>Просвещение 2016  год</w:t>
      </w:r>
      <w:r w:rsidRPr="00571063">
        <w:rPr>
          <w:rFonts w:ascii="Times New Roman" w:eastAsia="Times New Roman" w:hAnsi="Times New Roman"/>
          <w:lang w:eastAsia="ru-RU"/>
        </w:rPr>
        <w:sym w:font="Symbol" w:char="F0B7"/>
      </w:r>
      <w:r w:rsidRPr="00571063">
        <w:rPr>
          <w:rFonts w:ascii="Times New Roman" w:eastAsia="Times New Roman" w:hAnsi="Times New Roman"/>
          <w:lang w:eastAsia="ru-RU"/>
        </w:rPr>
        <w:t>.А. Г. Маслов, В. В. 3.</w:t>
      </w:r>
    </w:p>
    <w:p w:rsidR="00E95801" w:rsidRPr="00571063" w:rsidRDefault="00E95801" w:rsidP="00E95801">
      <w:pPr>
        <w:numPr>
          <w:ilvl w:val="0"/>
          <w:numId w:val="12"/>
        </w:numPr>
        <w:spacing w:after="0" w:line="240" w:lineRule="auto"/>
        <w:rPr>
          <w:rFonts w:ascii="Times New Roman" w:eastAsia="Times New Roman" w:hAnsi="Times New Roman"/>
          <w:lang w:eastAsia="ru-RU"/>
        </w:rPr>
      </w:pPr>
      <w:r w:rsidRPr="00571063">
        <w:rPr>
          <w:rFonts w:ascii="Times New Roman" w:eastAsia="Times New Roman" w:hAnsi="Times New Roman"/>
          <w:lang w:eastAsia="ru-RU"/>
        </w:rPr>
        <w:t>Мультимедийный проектор.</w:t>
      </w:r>
    </w:p>
    <w:p w:rsidR="00E95801" w:rsidRPr="00571063" w:rsidRDefault="00E95801" w:rsidP="00E95801">
      <w:pPr>
        <w:numPr>
          <w:ilvl w:val="0"/>
          <w:numId w:val="12"/>
        </w:numPr>
        <w:spacing w:after="0" w:line="240" w:lineRule="auto"/>
        <w:rPr>
          <w:rFonts w:ascii="Times New Roman" w:eastAsia="Times New Roman" w:hAnsi="Times New Roman"/>
          <w:lang w:eastAsia="ru-RU"/>
        </w:rPr>
      </w:pPr>
      <w:r w:rsidRPr="00571063">
        <w:rPr>
          <w:rFonts w:ascii="Times New Roman" w:eastAsia="Times New Roman" w:hAnsi="Times New Roman"/>
          <w:lang w:eastAsia="ru-RU"/>
        </w:rPr>
        <w:t>Экран Демонстрационный дидактический материал 6-11 класс</w:t>
      </w:r>
      <w:r w:rsidRPr="00571063">
        <w:rPr>
          <w:rFonts w:ascii="Times New Roman" w:eastAsia="Times New Roman" w:hAnsi="Times New Roman"/>
          <w:lang w:eastAsia="ru-RU"/>
        </w:rPr>
        <w:sym w:font="Symbol" w:char="F0B7"/>
      </w:r>
    </w:p>
    <w:p w:rsidR="00E95801" w:rsidRPr="00571063" w:rsidRDefault="00E95801" w:rsidP="00E95801">
      <w:pPr>
        <w:numPr>
          <w:ilvl w:val="0"/>
          <w:numId w:val="12"/>
        </w:numPr>
        <w:spacing w:after="0" w:line="240" w:lineRule="auto"/>
        <w:rPr>
          <w:rFonts w:ascii="Times New Roman" w:eastAsia="Times New Roman" w:hAnsi="Times New Roman"/>
          <w:lang w:eastAsia="ru-RU"/>
        </w:rPr>
      </w:pPr>
      <w:r w:rsidRPr="00571063">
        <w:rPr>
          <w:rFonts w:ascii="Times New Roman" w:eastAsia="Times New Roman" w:hAnsi="Times New Roman"/>
          <w:lang w:eastAsia="ru-RU"/>
        </w:rPr>
        <w:t>Аптечка индивидуальная АИ-2,</w:t>
      </w:r>
    </w:p>
    <w:sectPr w:rsidR="00E95801" w:rsidRPr="00571063" w:rsidSect="000971AD">
      <w:pgSz w:w="11906" w:h="16838"/>
      <w:pgMar w:top="1134" w:right="568"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0CD0"/>
    <w:multiLevelType w:val="hybridMultilevel"/>
    <w:tmpl w:val="53D0B7B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1E2B90"/>
    <w:multiLevelType w:val="hybridMultilevel"/>
    <w:tmpl w:val="D1880F26"/>
    <w:lvl w:ilvl="0" w:tplc="9D649026">
      <w:start w:val="1"/>
      <w:numFmt w:val="bullet"/>
      <w:lvlText w:val="-"/>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D8F80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1E57E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9C83C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1E079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024FE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268C4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36958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1246F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5C02BCB"/>
    <w:multiLevelType w:val="hybridMultilevel"/>
    <w:tmpl w:val="080292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5C411D0"/>
    <w:multiLevelType w:val="hybridMultilevel"/>
    <w:tmpl w:val="0D3056F0"/>
    <w:lvl w:ilvl="0" w:tplc="9D5EBF2E">
      <w:start w:val="1"/>
      <w:numFmt w:val="bullet"/>
      <w:lvlText w:val="-"/>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C6E27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48987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DA046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FA648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FEDD6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04594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70852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E8649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D3D3E61"/>
    <w:multiLevelType w:val="hybridMultilevel"/>
    <w:tmpl w:val="4636D6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D9031D4"/>
    <w:multiLevelType w:val="hybridMultilevel"/>
    <w:tmpl w:val="90FA6C3C"/>
    <w:lvl w:ilvl="0" w:tplc="CD20DAAC">
      <w:start w:val="1"/>
      <w:numFmt w:val="decimal"/>
      <w:lvlText w:val="%1."/>
      <w:lvlJc w:val="left"/>
      <w:pPr>
        <w:ind w:left="825" w:hanging="46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4100162"/>
    <w:multiLevelType w:val="hybridMultilevel"/>
    <w:tmpl w:val="96EA0A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71A21AD"/>
    <w:multiLevelType w:val="hybridMultilevel"/>
    <w:tmpl w:val="21CCE752"/>
    <w:lvl w:ilvl="0" w:tplc="DB1C6220">
      <w:start w:val="1"/>
      <w:numFmt w:val="bullet"/>
      <w:lvlText w:val="•"/>
      <w:lvlJc w:val="left"/>
      <w:pPr>
        <w:ind w:left="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AA44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0077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C6595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FAF9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5AF0D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0860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86E8A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7C6E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377533B7"/>
    <w:multiLevelType w:val="hybridMultilevel"/>
    <w:tmpl w:val="741E1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896F95"/>
    <w:multiLevelType w:val="hybridMultilevel"/>
    <w:tmpl w:val="82348D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23449F9"/>
    <w:multiLevelType w:val="hybridMultilevel"/>
    <w:tmpl w:val="74DE0294"/>
    <w:lvl w:ilvl="0" w:tplc="1EF4BBB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A315D1C"/>
    <w:multiLevelType w:val="hybridMultilevel"/>
    <w:tmpl w:val="A880BF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0D5162B"/>
    <w:multiLevelType w:val="hybridMultilevel"/>
    <w:tmpl w:val="498030A0"/>
    <w:lvl w:ilvl="0" w:tplc="B4F8FD8E">
      <w:start w:val="1"/>
      <w:numFmt w:val="bullet"/>
      <w:lvlText w:val="-"/>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8F980">
      <w:start w:val="1"/>
      <w:numFmt w:val="bullet"/>
      <w:lvlText w:val="o"/>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76846C">
      <w:start w:val="1"/>
      <w:numFmt w:val="bullet"/>
      <w:lvlText w:val="▪"/>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72E5FC">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9416C0">
      <w:start w:val="1"/>
      <w:numFmt w:val="bullet"/>
      <w:lvlText w:val="o"/>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643026">
      <w:start w:val="1"/>
      <w:numFmt w:val="bullet"/>
      <w:lvlText w:val="▪"/>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8C97C4">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72018C">
      <w:start w:val="1"/>
      <w:numFmt w:val="bullet"/>
      <w:lvlText w:val="o"/>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78980C">
      <w:start w:val="1"/>
      <w:numFmt w:val="bullet"/>
      <w:lvlText w:val="▪"/>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8594BD1"/>
    <w:multiLevelType w:val="hybridMultilevel"/>
    <w:tmpl w:val="29D8A7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898254A"/>
    <w:multiLevelType w:val="hybridMultilevel"/>
    <w:tmpl w:val="A17C97F6"/>
    <w:lvl w:ilvl="0" w:tplc="4094D3A0">
      <w:start w:val="1"/>
      <w:numFmt w:val="bullet"/>
      <w:lvlText w:val="–"/>
      <w:lvlJc w:val="left"/>
      <w:pPr>
        <w:ind w:left="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E6E87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A187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F6845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140AC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30805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A80A5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40077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1ED33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E7114D7"/>
    <w:multiLevelType w:val="multilevel"/>
    <w:tmpl w:val="5330D6F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A97B22"/>
    <w:multiLevelType w:val="hybridMultilevel"/>
    <w:tmpl w:val="E0C0C0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3"/>
  </w:num>
  <w:num w:numId="5">
    <w:abstractNumId w:val="6"/>
  </w:num>
  <w:num w:numId="6">
    <w:abstractNumId w:val="16"/>
  </w:num>
  <w:num w:numId="7">
    <w:abstractNumId w:val="2"/>
  </w:num>
  <w:num w:numId="8">
    <w:abstractNumId w:val="11"/>
  </w:num>
  <w:num w:numId="9">
    <w:abstractNumId w:val="10"/>
  </w:num>
  <w:num w:numId="10">
    <w:abstractNumId w:val="0"/>
  </w:num>
  <w:num w:numId="11">
    <w:abstractNumId w:val="15"/>
  </w:num>
  <w:num w:numId="12">
    <w:abstractNumId w:val="8"/>
  </w:num>
  <w:num w:numId="13">
    <w:abstractNumId w:val="7"/>
  </w:num>
  <w:num w:numId="14">
    <w:abstractNumId w:val="3"/>
  </w:num>
  <w:num w:numId="15">
    <w:abstractNumId w:val="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A6E"/>
    <w:rsid w:val="00022332"/>
    <w:rsid w:val="0002273C"/>
    <w:rsid w:val="00051EA2"/>
    <w:rsid w:val="000813EB"/>
    <w:rsid w:val="0008636E"/>
    <w:rsid w:val="000946A1"/>
    <w:rsid w:val="000971AD"/>
    <w:rsid w:val="000B4680"/>
    <w:rsid w:val="000E1FCA"/>
    <w:rsid w:val="000E3742"/>
    <w:rsid w:val="001167D2"/>
    <w:rsid w:val="00137585"/>
    <w:rsid w:val="00196204"/>
    <w:rsid w:val="001A2298"/>
    <w:rsid w:val="001A5369"/>
    <w:rsid w:val="001C0511"/>
    <w:rsid w:val="001E2C93"/>
    <w:rsid w:val="00226C3D"/>
    <w:rsid w:val="00260607"/>
    <w:rsid w:val="002756B5"/>
    <w:rsid w:val="00291285"/>
    <w:rsid w:val="002E513B"/>
    <w:rsid w:val="00315A61"/>
    <w:rsid w:val="00324670"/>
    <w:rsid w:val="00351AC3"/>
    <w:rsid w:val="003640A2"/>
    <w:rsid w:val="00376ACB"/>
    <w:rsid w:val="003C5AB2"/>
    <w:rsid w:val="003E5F88"/>
    <w:rsid w:val="003E650A"/>
    <w:rsid w:val="00414C18"/>
    <w:rsid w:val="00420B50"/>
    <w:rsid w:val="00474630"/>
    <w:rsid w:val="005134AE"/>
    <w:rsid w:val="005219A1"/>
    <w:rsid w:val="00571063"/>
    <w:rsid w:val="00577091"/>
    <w:rsid w:val="005B6179"/>
    <w:rsid w:val="005B7A56"/>
    <w:rsid w:val="005F0667"/>
    <w:rsid w:val="00604186"/>
    <w:rsid w:val="006246C5"/>
    <w:rsid w:val="00625BB2"/>
    <w:rsid w:val="00633F78"/>
    <w:rsid w:val="00644830"/>
    <w:rsid w:val="00650CB1"/>
    <w:rsid w:val="00666DF9"/>
    <w:rsid w:val="006A22F7"/>
    <w:rsid w:val="006B3D34"/>
    <w:rsid w:val="006B3ED0"/>
    <w:rsid w:val="006F4E06"/>
    <w:rsid w:val="00705AAA"/>
    <w:rsid w:val="007A7DC7"/>
    <w:rsid w:val="007B2A5A"/>
    <w:rsid w:val="007C0A10"/>
    <w:rsid w:val="007E11CF"/>
    <w:rsid w:val="007E47C1"/>
    <w:rsid w:val="00800BA0"/>
    <w:rsid w:val="00847C8D"/>
    <w:rsid w:val="00854A6E"/>
    <w:rsid w:val="00892D9D"/>
    <w:rsid w:val="00893B4E"/>
    <w:rsid w:val="008A045E"/>
    <w:rsid w:val="008F0A37"/>
    <w:rsid w:val="00911936"/>
    <w:rsid w:val="00967AB9"/>
    <w:rsid w:val="009823B2"/>
    <w:rsid w:val="00982534"/>
    <w:rsid w:val="009825E8"/>
    <w:rsid w:val="009962BE"/>
    <w:rsid w:val="009E2F14"/>
    <w:rsid w:val="00A267E4"/>
    <w:rsid w:val="00A30449"/>
    <w:rsid w:val="00A71BDA"/>
    <w:rsid w:val="00AB4B03"/>
    <w:rsid w:val="00AD112A"/>
    <w:rsid w:val="00AF07C8"/>
    <w:rsid w:val="00AF759F"/>
    <w:rsid w:val="00B002BA"/>
    <w:rsid w:val="00B729D2"/>
    <w:rsid w:val="00B77AEF"/>
    <w:rsid w:val="00B865EF"/>
    <w:rsid w:val="00B945EC"/>
    <w:rsid w:val="00BE6D1E"/>
    <w:rsid w:val="00BE7F7C"/>
    <w:rsid w:val="00C2706B"/>
    <w:rsid w:val="00C27EF1"/>
    <w:rsid w:val="00C3248E"/>
    <w:rsid w:val="00C573B0"/>
    <w:rsid w:val="00C7286B"/>
    <w:rsid w:val="00C824A1"/>
    <w:rsid w:val="00CD6030"/>
    <w:rsid w:val="00CF0142"/>
    <w:rsid w:val="00D44B6A"/>
    <w:rsid w:val="00D55AA4"/>
    <w:rsid w:val="00DE5FE1"/>
    <w:rsid w:val="00DE77F5"/>
    <w:rsid w:val="00E05E9D"/>
    <w:rsid w:val="00E11E4F"/>
    <w:rsid w:val="00E6779C"/>
    <w:rsid w:val="00E95801"/>
    <w:rsid w:val="00EA0316"/>
    <w:rsid w:val="00EB36B4"/>
    <w:rsid w:val="00F1057F"/>
    <w:rsid w:val="00F353AE"/>
    <w:rsid w:val="00F427CD"/>
    <w:rsid w:val="00F72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C3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uiPriority w:val="99"/>
    <w:rsid w:val="00226C3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99"/>
    <w:rsid w:val="00226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D6030"/>
    <w:pPr>
      <w:ind w:left="720"/>
      <w:contextualSpacing/>
    </w:pPr>
  </w:style>
  <w:style w:type="paragraph" w:styleId="a5">
    <w:name w:val="Balloon Text"/>
    <w:basedOn w:val="a"/>
    <w:link w:val="a6"/>
    <w:uiPriority w:val="99"/>
    <w:semiHidden/>
    <w:rsid w:val="00892D9D"/>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892D9D"/>
    <w:rPr>
      <w:rFonts w:ascii="Tahoma" w:hAnsi="Tahoma" w:cs="Tahoma"/>
      <w:sz w:val="16"/>
      <w:szCs w:val="16"/>
    </w:rPr>
  </w:style>
  <w:style w:type="paragraph" w:styleId="a7">
    <w:name w:val="No Spacing"/>
    <w:uiPriority w:val="99"/>
    <w:qFormat/>
    <w:rsid w:val="00AB4B03"/>
    <w:rPr>
      <w:sz w:val="22"/>
      <w:szCs w:val="22"/>
      <w:lang w:eastAsia="en-US"/>
    </w:rPr>
  </w:style>
  <w:style w:type="character" w:styleId="a8">
    <w:name w:val="Emphasis"/>
    <w:uiPriority w:val="99"/>
    <w:qFormat/>
    <w:rsid w:val="00022332"/>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73044">
      <w:bodyDiv w:val="1"/>
      <w:marLeft w:val="0"/>
      <w:marRight w:val="0"/>
      <w:marTop w:val="0"/>
      <w:marBottom w:val="0"/>
      <w:divBdr>
        <w:top w:val="none" w:sz="0" w:space="0" w:color="auto"/>
        <w:left w:val="none" w:sz="0" w:space="0" w:color="auto"/>
        <w:bottom w:val="none" w:sz="0" w:space="0" w:color="auto"/>
        <w:right w:val="none" w:sz="0" w:space="0" w:color="auto"/>
      </w:divBdr>
    </w:div>
    <w:div w:id="1259488144">
      <w:marLeft w:val="0"/>
      <w:marRight w:val="0"/>
      <w:marTop w:val="0"/>
      <w:marBottom w:val="0"/>
      <w:divBdr>
        <w:top w:val="none" w:sz="0" w:space="0" w:color="auto"/>
        <w:left w:val="none" w:sz="0" w:space="0" w:color="auto"/>
        <w:bottom w:val="none" w:sz="0" w:space="0" w:color="auto"/>
        <w:right w:val="none" w:sz="0" w:space="0" w:color="auto"/>
      </w:divBdr>
    </w:div>
    <w:div w:id="1259488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15</Pages>
  <Words>5454</Words>
  <Characters>31094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53</cp:revision>
  <cp:lastPrinted>2022-10-11T09:06:00Z</cp:lastPrinted>
  <dcterms:created xsi:type="dcterms:W3CDTF">2017-10-10T17:54:00Z</dcterms:created>
  <dcterms:modified xsi:type="dcterms:W3CDTF">2023-09-26T07:02:00Z</dcterms:modified>
</cp:coreProperties>
</file>